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9B508" w14:textId="5C928D44" w:rsidR="000C16B5" w:rsidRPr="00EE7FFC" w:rsidRDefault="000C16B5" w:rsidP="000C16B5">
      <w:pPr>
        <w:pStyle w:val="Heading2"/>
        <w:spacing w:before="0" w:after="0"/>
        <w:ind w:left="5103"/>
        <w:jc w:val="right"/>
        <w:rPr>
          <w:rFonts w:ascii="Calibri" w:eastAsia="Calibri" w:hAnsi="Calibri" w:cs="Calibri"/>
          <w:color w:val="00B050"/>
          <w:sz w:val="22"/>
          <w:szCs w:val="22"/>
        </w:rPr>
      </w:pPr>
      <w:r w:rsidRPr="00EE7FFC">
        <w:rPr>
          <w:rFonts w:ascii="Calibri" w:eastAsia="Calibri" w:hAnsi="Calibri" w:cs="Calibri"/>
          <w:color w:val="00B050"/>
          <w:sz w:val="22"/>
          <w:szCs w:val="22"/>
        </w:rPr>
        <w:t xml:space="preserve">Specialiųjų pirkimo sąlygų </w:t>
      </w:r>
      <w:r w:rsidRPr="00EE7FFC">
        <w:rPr>
          <w:rFonts w:ascii="Calibri" w:eastAsia="Calibri" w:hAnsi="Calibri" w:cs="Calibri"/>
          <w:b/>
          <w:bCs/>
          <w:color w:val="00B050"/>
          <w:sz w:val="22"/>
          <w:szCs w:val="22"/>
        </w:rPr>
        <w:t>7</w:t>
      </w:r>
      <w:r w:rsidR="000F3341" w:rsidRPr="00EE7FFC">
        <w:rPr>
          <w:rFonts w:ascii="Calibri" w:eastAsia="Calibri" w:hAnsi="Calibri" w:cs="Calibri"/>
          <w:b/>
          <w:bCs/>
          <w:color w:val="00B050"/>
          <w:sz w:val="22"/>
          <w:szCs w:val="22"/>
        </w:rPr>
        <w:t>.1</w:t>
      </w:r>
      <w:r w:rsidRPr="00EE7FFC">
        <w:rPr>
          <w:rFonts w:ascii="Calibri" w:eastAsia="Calibri" w:hAnsi="Calibri" w:cs="Calibri"/>
          <w:b/>
          <w:bCs/>
          <w:color w:val="00B050"/>
          <w:sz w:val="22"/>
          <w:szCs w:val="22"/>
        </w:rPr>
        <w:t xml:space="preserve"> priedas</w:t>
      </w:r>
      <w:r w:rsidRPr="00EE7FFC">
        <w:rPr>
          <w:rFonts w:ascii="Calibri" w:eastAsia="Calibri" w:hAnsi="Calibri" w:cs="Calibri"/>
          <w:color w:val="00B050"/>
          <w:sz w:val="22"/>
          <w:szCs w:val="22"/>
        </w:rPr>
        <w:t xml:space="preserve"> </w:t>
      </w:r>
    </w:p>
    <w:p w14:paraId="1292C86E" w14:textId="767E6B1E" w:rsidR="000C16B5" w:rsidRPr="00EE7FFC" w:rsidRDefault="000C16B5" w:rsidP="000C16B5">
      <w:pPr>
        <w:pStyle w:val="Heading2"/>
        <w:spacing w:before="0" w:after="0"/>
        <w:ind w:left="5103"/>
        <w:jc w:val="right"/>
        <w:rPr>
          <w:rFonts w:ascii="Calibri" w:eastAsia="Calibri" w:hAnsi="Calibri" w:cs="Calibri"/>
          <w:color w:val="00B050"/>
          <w:sz w:val="22"/>
          <w:szCs w:val="22"/>
        </w:rPr>
      </w:pPr>
      <w:r w:rsidRPr="00EE7FFC">
        <w:rPr>
          <w:rFonts w:ascii="Calibri" w:eastAsia="Calibri" w:hAnsi="Calibri" w:cs="Calibri"/>
          <w:color w:val="00B050"/>
          <w:sz w:val="22"/>
          <w:szCs w:val="22"/>
        </w:rPr>
        <w:t>„</w:t>
      </w:r>
      <w:r w:rsidR="00E359AE" w:rsidRPr="00EE7FFC">
        <w:rPr>
          <w:rFonts w:ascii="Calibri" w:eastAsia="Calibri" w:hAnsi="Calibri" w:cs="Calibri"/>
          <w:color w:val="00B050"/>
          <w:sz w:val="22"/>
          <w:szCs w:val="22"/>
        </w:rPr>
        <w:t xml:space="preserve">Pasiūlymo </w:t>
      </w:r>
      <w:r w:rsidR="000F3341" w:rsidRPr="00EE7FFC">
        <w:rPr>
          <w:rFonts w:ascii="Calibri" w:eastAsia="Calibri" w:hAnsi="Calibri" w:cs="Calibri"/>
          <w:color w:val="00B050"/>
          <w:sz w:val="22"/>
          <w:szCs w:val="22"/>
        </w:rPr>
        <w:t xml:space="preserve">A </w:t>
      </w:r>
      <w:r w:rsidR="00E359AE" w:rsidRPr="00EE7FFC">
        <w:rPr>
          <w:rFonts w:ascii="Calibri" w:eastAsia="Calibri" w:hAnsi="Calibri" w:cs="Calibri"/>
          <w:color w:val="00B050"/>
          <w:sz w:val="22"/>
          <w:szCs w:val="22"/>
        </w:rPr>
        <w:t>forma</w:t>
      </w:r>
      <w:r w:rsidRPr="00EE7FFC">
        <w:rPr>
          <w:rFonts w:ascii="Calibri" w:eastAsia="Calibri" w:hAnsi="Calibri" w:cs="Calibri"/>
          <w:color w:val="00B050"/>
          <w:sz w:val="22"/>
          <w:szCs w:val="22"/>
        </w:rPr>
        <w:t>“</w:t>
      </w:r>
    </w:p>
    <w:p w14:paraId="7F14AA5D" w14:textId="77777777" w:rsidR="009072DA" w:rsidRPr="00A81810" w:rsidRDefault="009072DA" w:rsidP="009072DA">
      <w:pPr>
        <w:rPr>
          <w:rFonts w:ascii="Calibri" w:hAnsi="Calibri" w:cs="Calibri"/>
          <w:sz w:val="22"/>
          <w:szCs w:val="22"/>
        </w:rPr>
      </w:pPr>
    </w:p>
    <w:p w14:paraId="56D8A121" w14:textId="77777777" w:rsidR="009072DA" w:rsidRPr="00A81810" w:rsidRDefault="009072DA" w:rsidP="009072DA">
      <w:pPr>
        <w:jc w:val="center"/>
        <w:rPr>
          <w:rFonts w:ascii="Calibri" w:hAnsi="Calibri" w:cs="Calibri"/>
          <w:sz w:val="22"/>
          <w:szCs w:val="22"/>
        </w:rPr>
      </w:pPr>
      <w:r w:rsidRPr="00A81810">
        <w:rPr>
          <w:rFonts w:ascii="Calibri" w:hAnsi="Calibri" w:cs="Calibri"/>
          <w:sz w:val="22"/>
          <w:szCs w:val="22"/>
        </w:rPr>
        <w:t>Herbas arba prekių ženklas</w:t>
      </w:r>
    </w:p>
    <w:p w14:paraId="4FAA45D4" w14:textId="77777777" w:rsidR="009072DA" w:rsidRPr="00A81810" w:rsidRDefault="009072DA" w:rsidP="009072DA">
      <w:pPr>
        <w:jc w:val="center"/>
        <w:rPr>
          <w:rFonts w:ascii="Calibri" w:hAnsi="Calibri" w:cs="Calibri"/>
          <w:sz w:val="22"/>
          <w:szCs w:val="22"/>
        </w:rPr>
      </w:pPr>
    </w:p>
    <w:p w14:paraId="5245C3DC" w14:textId="77777777" w:rsidR="009072DA" w:rsidRPr="00A81810" w:rsidRDefault="009072DA" w:rsidP="009072DA">
      <w:pPr>
        <w:jc w:val="center"/>
        <w:rPr>
          <w:rFonts w:ascii="Calibri" w:hAnsi="Calibri" w:cs="Calibri"/>
          <w:sz w:val="22"/>
          <w:szCs w:val="22"/>
        </w:rPr>
      </w:pPr>
      <w:r w:rsidRPr="00A81810">
        <w:rPr>
          <w:rFonts w:ascii="Calibri" w:hAnsi="Calibri" w:cs="Calibri"/>
          <w:sz w:val="22"/>
          <w:szCs w:val="22"/>
        </w:rPr>
        <w:t>(Teikėjo pavadinimas)</w:t>
      </w:r>
    </w:p>
    <w:p w14:paraId="5977B3B3" w14:textId="77777777" w:rsidR="009072DA" w:rsidRPr="00A81810" w:rsidRDefault="009072DA" w:rsidP="009072DA">
      <w:pPr>
        <w:jc w:val="center"/>
        <w:rPr>
          <w:rFonts w:ascii="Calibri" w:hAnsi="Calibri" w:cs="Calibri"/>
          <w:sz w:val="22"/>
          <w:szCs w:val="22"/>
        </w:rPr>
      </w:pPr>
    </w:p>
    <w:p w14:paraId="74312D8D" w14:textId="5F609679" w:rsidR="00B91DC4" w:rsidRPr="00A81810" w:rsidRDefault="009072DA" w:rsidP="0065764D">
      <w:pPr>
        <w:jc w:val="center"/>
        <w:rPr>
          <w:rFonts w:ascii="Calibri" w:hAnsi="Calibri" w:cs="Calibri"/>
          <w:sz w:val="22"/>
          <w:szCs w:val="22"/>
        </w:rPr>
      </w:pPr>
      <w:r w:rsidRPr="00A81810">
        <w:rPr>
          <w:rFonts w:ascii="Calibri" w:hAnsi="Calibri" w:cs="Calibri"/>
          <w:sz w:val="22"/>
          <w:szCs w:val="22"/>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205BBAA9" w14:textId="77777777" w:rsidR="00B91DC4" w:rsidRPr="00A81810" w:rsidRDefault="00B91DC4" w:rsidP="009072DA">
      <w:pPr>
        <w:jc w:val="both"/>
        <w:rPr>
          <w:rFonts w:ascii="Calibri" w:hAnsi="Calibri" w:cs="Calibri"/>
          <w:sz w:val="22"/>
          <w:szCs w:val="22"/>
        </w:rPr>
      </w:pPr>
    </w:p>
    <w:p w14:paraId="7B638624" w14:textId="77777777" w:rsidR="00B91DC4" w:rsidRPr="00A81810" w:rsidRDefault="00B91DC4" w:rsidP="00B91DC4">
      <w:pPr>
        <w:jc w:val="both"/>
        <w:rPr>
          <w:rFonts w:ascii="Calibri" w:hAnsi="Calibri" w:cs="Calibri"/>
          <w:sz w:val="22"/>
          <w:szCs w:val="22"/>
        </w:rPr>
      </w:pPr>
      <w:r w:rsidRPr="00A81810">
        <w:rPr>
          <w:rFonts w:ascii="Calibri" w:hAnsi="Calibri" w:cs="Calibri"/>
          <w:sz w:val="22"/>
          <w:szCs w:val="22"/>
        </w:rPr>
        <w:t>Lietuvos Respublikos aplinkos ministerijos</w:t>
      </w:r>
    </w:p>
    <w:p w14:paraId="2F9A9D04" w14:textId="671902C9" w:rsidR="009072DA" w:rsidRPr="00A81810" w:rsidRDefault="00B91DC4" w:rsidP="00D428CC">
      <w:pPr>
        <w:jc w:val="both"/>
        <w:rPr>
          <w:rFonts w:ascii="Calibri" w:hAnsi="Calibri" w:cs="Calibri"/>
          <w:sz w:val="22"/>
          <w:szCs w:val="22"/>
        </w:rPr>
      </w:pPr>
      <w:r w:rsidRPr="00A81810">
        <w:rPr>
          <w:rFonts w:ascii="Calibri" w:hAnsi="Calibri" w:cs="Calibri"/>
          <w:sz w:val="22"/>
          <w:szCs w:val="22"/>
        </w:rPr>
        <w:t>Aplinkos projektų valdymo agentūrai</w:t>
      </w:r>
    </w:p>
    <w:p w14:paraId="6987C5CA" w14:textId="77777777" w:rsidR="00D428CC" w:rsidRPr="00A81810" w:rsidRDefault="00D428CC" w:rsidP="00D428CC">
      <w:pPr>
        <w:jc w:val="both"/>
        <w:rPr>
          <w:rFonts w:ascii="Calibri" w:hAnsi="Calibri" w:cs="Calibri"/>
          <w:sz w:val="22"/>
          <w:szCs w:val="22"/>
        </w:rPr>
      </w:pPr>
    </w:p>
    <w:p w14:paraId="59865EC5" w14:textId="77777777" w:rsidR="009072DA" w:rsidRPr="00A81810" w:rsidRDefault="009072DA" w:rsidP="009072DA">
      <w:pPr>
        <w:jc w:val="center"/>
        <w:rPr>
          <w:rFonts w:ascii="Calibri" w:hAnsi="Calibri" w:cs="Calibri"/>
          <w:b/>
          <w:sz w:val="22"/>
          <w:szCs w:val="22"/>
        </w:rPr>
      </w:pPr>
      <w:r w:rsidRPr="00A81810">
        <w:rPr>
          <w:rFonts w:ascii="Calibri" w:hAnsi="Calibri" w:cs="Calibri"/>
          <w:b/>
          <w:sz w:val="22"/>
          <w:szCs w:val="22"/>
        </w:rPr>
        <w:t>PASIŪLYMAS</w:t>
      </w:r>
    </w:p>
    <w:p w14:paraId="12EE8DE0" w14:textId="77777777" w:rsidR="009072DA" w:rsidRPr="00A81810" w:rsidRDefault="009072DA" w:rsidP="009072DA">
      <w:pPr>
        <w:jc w:val="center"/>
        <w:rPr>
          <w:rFonts w:ascii="Calibri" w:hAnsi="Calibri" w:cs="Calibri"/>
          <w:b/>
          <w:sz w:val="22"/>
          <w:szCs w:val="22"/>
        </w:rPr>
      </w:pPr>
    </w:p>
    <w:p w14:paraId="64C589D6" w14:textId="732336C0" w:rsidR="009072DA" w:rsidRDefault="009072DA" w:rsidP="00AF2A18">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ascii="Calibri" w:hAnsi="Calibri" w:cs="Calibri"/>
          <w:b/>
          <w:sz w:val="22"/>
          <w:szCs w:val="22"/>
        </w:rPr>
      </w:pPr>
      <w:r w:rsidRPr="00A81810">
        <w:rPr>
          <w:rFonts w:ascii="Calibri" w:hAnsi="Calibri" w:cs="Calibri"/>
          <w:b/>
          <w:sz w:val="22"/>
          <w:szCs w:val="22"/>
        </w:rPr>
        <w:t xml:space="preserve">DĖL </w:t>
      </w:r>
      <w:r w:rsidR="006947F1" w:rsidRPr="00A81810">
        <w:rPr>
          <w:rFonts w:ascii="Calibri" w:hAnsi="Calibri" w:cs="Calibri"/>
          <w:b/>
          <w:sz w:val="22"/>
          <w:szCs w:val="22"/>
        </w:rPr>
        <w:t>INFORMACIJOS RENGIMO IR SKELBIMO NACIONALINĖJE IR REGIONINĖJE SPAUDOJE, INTERNETO ŽINIASKLAIDOJE IR SOCIALINIAME TINKLE PASLAUGŲ</w:t>
      </w:r>
      <w:r w:rsidRPr="00A81810">
        <w:rPr>
          <w:rFonts w:ascii="Calibri" w:hAnsi="Calibri" w:cs="Calibri"/>
          <w:b/>
          <w:sz w:val="22"/>
          <w:szCs w:val="22"/>
        </w:rPr>
        <w:t xml:space="preserve"> PIRKIMO</w:t>
      </w:r>
    </w:p>
    <w:p w14:paraId="66C44845" w14:textId="77777777" w:rsidR="00940181" w:rsidRDefault="00940181" w:rsidP="009072D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center"/>
        <w:rPr>
          <w:rFonts w:ascii="Calibri" w:hAnsi="Calibri" w:cs="Calibri"/>
          <w:b/>
          <w:sz w:val="22"/>
          <w:szCs w:val="22"/>
        </w:rPr>
      </w:pPr>
    </w:p>
    <w:p w14:paraId="38A1042E" w14:textId="2A194FB1" w:rsidR="00940181" w:rsidRPr="00A81810" w:rsidRDefault="00940181" w:rsidP="009072D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center"/>
        <w:rPr>
          <w:rFonts w:ascii="Calibri" w:eastAsia="Times New Roman" w:hAnsi="Calibri" w:cs="Calibri"/>
          <w:b/>
          <w:bCs/>
          <w:caps/>
          <w:sz w:val="22"/>
          <w:szCs w:val="22"/>
          <w:bdr w:val="none" w:sz="0" w:space="0" w:color="auto"/>
        </w:rPr>
      </w:pPr>
      <w:r w:rsidRPr="00940181">
        <w:rPr>
          <w:rFonts w:ascii="Calibri" w:eastAsia="Times New Roman" w:hAnsi="Calibri" w:cs="Calibri"/>
          <w:b/>
          <w:bCs/>
          <w:caps/>
          <w:sz w:val="22"/>
          <w:szCs w:val="22"/>
          <w:bdr w:val="none" w:sz="0" w:space="0" w:color="auto"/>
        </w:rPr>
        <w:t>A DALIS. TECHNINĖ INFORMACIJA IR DUOMENYS APIE TIEKĖJĄ</w:t>
      </w:r>
    </w:p>
    <w:p w14:paraId="0945D12E" w14:textId="77777777" w:rsidR="009072DA" w:rsidRPr="00A81810" w:rsidRDefault="009072DA" w:rsidP="009072DA">
      <w:pPr>
        <w:jc w:val="center"/>
        <w:rPr>
          <w:rFonts w:ascii="Calibri" w:hAnsi="Calibri" w:cs="Calibri"/>
          <w:b/>
          <w:sz w:val="22"/>
          <w:szCs w:val="22"/>
        </w:rPr>
      </w:pPr>
    </w:p>
    <w:p w14:paraId="1ABB214E" w14:textId="77777777" w:rsidR="009072DA" w:rsidRPr="00A81810" w:rsidRDefault="009072DA" w:rsidP="009072DA">
      <w:pPr>
        <w:jc w:val="center"/>
        <w:rPr>
          <w:rFonts w:ascii="Calibri" w:hAnsi="Calibri" w:cs="Calibri"/>
          <w:b/>
          <w:bCs/>
          <w:color w:val="000000"/>
          <w:sz w:val="22"/>
          <w:szCs w:val="22"/>
        </w:rPr>
      </w:pPr>
      <w:r w:rsidRPr="00A81810">
        <w:rPr>
          <w:rFonts w:ascii="Calibri" w:hAnsi="Calibri" w:cs="Calibri"/>
          <w:sz w:val="22"/>
          <w:szCs w:val="22"/>
        </w:rPr>
        <w:t>_____________</w:t>
      </w:r>
      <w:r w:rsidRPr="00A81810">
        <w:rPr>
          <w:rFonts w:ascii="Calibri" w:hAnsi="Calibri" w:cs="Calibri"/>
          <w:b/>
          <w:bCs/>
          <w:color w:val="000000"/>
          <w:sz w:val="22"/>
          <w:szCs w:val="22"/>
        </w:rPr>
        <w:t xml:space="preserve"> </w:t>
      </w:r>
      <w:r w:rsidRPr="00A81810">
        <w:rPr>
          <w:rFonts w:ascii="Calibri" w:hAnsi="Calibri" w:cs="Calibri"/>
          <w:sz w:val="22"/>
          <w:szCs w:val="22"/>
        </w:rPr>
        <w:t>Nr.______</w:t>
      </w:r>
    </w:p>
    <w:p w14:paraId="17F95EB7" w14:textId="77777777" w:rsidR="009072DA" w:rsidRPr="00A81810" w:rsidRDefault="009072DA" w:rsidP="009072DA">
      <w:pPr>
        <w:jc w:val="center"/>
        <w:rPr>
          <w:rFonts w:ascii="Calibri" w:hAnsi="Calibri" w:cs="Calibri"/>
          <w:bCs/>
          <w:color w:val="000000"/>
          <w:sz w:val="22"/>
          <w:szCs w:val="22"/>
        </w:rPr>
      </w:pPr>
      <w:r w:rsidRPr="00A81810">
        <w:rPr>
          <w:rFonts w:ascii="Calibri" w:hAnsi="Calibri" w:cs="Calibri"/>
          <w:bCs/>
          <w:color w:val="000000"/>
          <w:sz w:val="22"/>
          <w:szCs w:val="22"/>
        </w:rPr>
        <w:t>(data)</w:t>
      </w:r>
    </w:p>
    <w:p w14:paraId="54B360DB" w14:textId="77777777" w:rsidR="009072DA" w:rsidRPr="00A81810" w:rsidRDefault="009072DA" w:rsidP="009072DA">
      <w:pPr>
        <w:jc w:val="center"/>
        <w:rPr>
          <w:rFonts w:ascii="Calibri" w:hAnsi="Calibri" w:cs="Calibri"/>
          <w:bCs/>
          <w:color w:val="000000"/>
          <w:sz w:val="22"/>
          <w:szCs w:val="22"/>
        </w:rPr>
      </w:pPr>
      <w:r w:rsidRPr="00A81810">
        <w:rPr>
          <w:rFonts w:ascii="Calibri" w:hAnsi="Calibri" w:cs="Calibri"/>
          <w:bCs/>
          <w:color w:val="000000"/>
          <w:sz w:val="22"/>
          <w:szCs w:val="22"/>
        </w:rPr>
        <w:t>_____________</w:t>
      </w:r>
    </w:p>
    <w:p w14:paraId="50C5D9FC" w14:textId="20C6228D" w:rsidR="009072DA" w:rsidRPr="00A81810" w:rsidRDefault="009072DA" w:rsidP="003D7B25">
      <w:pPr>
        <w:jc w:val="center"/>
        <w:rPr>
          <w:rFonts w:ascii="Calibri" w:hAnsi="Calibri" w:cs="Calibri"/>
          <w:bCs/>
          <w:color w:val="000000"/>
          <w:sz w:val="22"/>
          <w:szCs w:val="22"/>
        </w:rPr>
      </w:pPr>
      <w:r w:rsidRPr="00A81810">
        <w:rPr>
          <w:rFonts w:ascii="Calibri" w:hAnsi="Calibri" w:cs="Calibri"/>
          <w:bCs/>
          <w:color w:val="000000"/>
          <w:sz w:val="22"/>
          <w:szCs w:val="22"/>
        </w:rPr>
        <w:t>(vieta)</w:t>
      </w:r>
    </w:p>
    <w:p w14:paraId="22DD9632" w14:textId="77777777" w:rsidR="003D7B25" w:rsidRPr="00A81810" w:rsidRDefault="003D7B25" w:rsidP="003D7B25">
      <w:pPr>
        <w:rPr>
          <w:rFonts w:ascii="Calibri" w:eastAsia="Times New Roman" w:hAnsi="Calibri" w:cs="Calibri"/>
          <w:bCs/>
          <w:sz w:val="22"/>
          <w:szCs w:val="22"/>
        </w:rPr>
      </w:pPr>
    </w:p>
    <w:p w14:paraId="29D7B3B0" w14:textId="77777777" w:rsidR="003D7B25" w:rsidRPr="00A81810" w:rsidRDefault="003D7B25" w:rsidP="009B1B68">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contextualSpacing/>
        <w:rPr>
          <w:rFonts w:ascii="Calibri" w:eastAsia="Calibri" w:hAnsi="Calibri" w:cs="Calibri"/>
          <w:bCs/>
          <w:sz w:val="22"/>
          <w:szCs w:val="22"/>
        </w:rPr>
      </w:pPr>
      <w:r w:rsidRPr="00A81810">
        <w:rPr>
          <w:rFonts w:ascii="Calibri" w:eastAsia="Calibri" w:hAnsi="Calibri" w:cs="Calibri"/>
          <w:bCs/>
          <w:sz w:val="22"/>
          <w:szCs w:val="22"/>
        </w:rPr>
        <w:t>Informacija apie tiekėją:</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3828"/>
      </w:tblGrid>
      <w:tr w:rsidR="003D7B25" w:rsidRPr="00A81810" w14:paraId="4EE0B4C1" w14:textId="77777777" w:rsidTr="00C95A66">
        <w:trPr>
          <w:trHeight w:val="391"/>
        </w:trPr>
        <w:tc>
          <w:tcPr>
            <w:tcW w:w="5665" w:type="dxa"/>
            <w:tcBorders>
              <w:top w:val="single" w:sz="4" w:space="0" w:color="auto"/>
              <w:left w:val="single" w:sz="4" w:space="0" w:color="auto"/>
              <w:bottom w:val="single" w:sz="4" w:space="0" w:color="auto"/>
              <w:right w:val="single" w:sz="4" w:space="0" w:color="auto"/>
            </w:tcBorders>
            <w:hideMark/>
          </w:tcPr>
          <w:p w14:paraId="53153144" w14:textId="77777777" w:rsidR="003D7B25" w:rsidRPr="00A81810" w:rsidRDefault="003D7B25" w:rsidP="00750181">
            <w:pPr>
              <w:rPr>
                <w:rFonts w:ascii="Calibri" w:eastAsia="Times New Roman" w:hAnsi="Calibri" w:cs="Calibri"/>
                <w:sz w:val="22"/>
                <w:szCs w:val="22"/>
              </w:rPr>
            </w:pPr>
            <w:r w:rsidRPr="00A81810">
              <w:rPr>
                <w:rFonts w:ascii="Calibri" w:eastAsia="Times New Roman" w:hAnsi="Calibri" w:cs="Calibri"/>
                <w:sz w:val="22"/>
                <w:szCs w:val="22"/>
              </w:rPr>
              <w:t>Tiekėjo arba ūkio subjektų grupės dalyvių pavadinimas (-ai)</w:t>
            </w:r>
          </w:p>
        </w:tc>
        <w:tc>
          <w:tcPr>
            <w:tcW w:w="3828" w:type="dxa"/>
            <w:tcBorders>
              <w:top w:val="single" w:sz="4" w:space="0" w:color="auto"/>
              <w:left w:val="single" w:sz="4" w:space="0" w:color="auto"/>
              <w:bottom w:val="single" w:sz="4" w:space="0" w:color="auto"/>
              <w:right w:val="single" w:sz="4" w:space="0" w:color="auto"/>
            </w:tcBorders>
          </w:tcPr>
          <w:p w14:paraId="6F0FDEBC" w14:textId="77777777" w:rsidR="003D7B25" w:rsidRPr="00A81810" w:rsidRDefault="003D7B25" w:rsidP="00750181">
            <w:pPr>
              <w:rPr>
                <w:rFonts w:ascii="Calibri" w:eastAsia="Times New Roman" w:hAnsi="Calibri" w:cs="Calibri"/>
                <w:sz w:val="22"/>
                <w:szCs w:val="22"/>
              </w:rPr>
            </w:pPr>
          </w:p>
        </w:tc>
      </w:tr>
      <w:tr w:rsidR="003D7B25" w:rsidRPr="00A81810" w14:paraId="43B9CB62" w14:textId="77777777" w:rsidTr="00C95A66">
        <w:tc>
          <w:tcPr>
            <w:tcW w:w="5665" w:type="dxa"/>
            <w:tcBorders>
              <w:top w:val="single" w:sz="4" w:space="0" w:color="auto"/>
              <w:left w:val="single" w:sz="4" w:space="0" w:color="auto"/>
              <w:bottom w:val="single" w:sz="4" w:space="0" w:color="auto"/>
              <w:right w:val="single" w:sz="4" w:space="0" w:color="auto"/>
            </w:tcBorders>
          </w:tcPr>
          <w:p w14:paraId="1D831DAB" w14:textId="77777777" w:rsidR="003D7B25" w:rsidRPr="00A81810" w:rsidRDefault="003D7B25" w:rsidP="00750181">
            <w:pPr>
              <w:rPr>
                <w:rFonts w:ascii="Calibri" w:eastAsia="Times New Roman" w:hAnsi="Calibri" w:cs="Calibri"/>
                <w:sz w:val="22"/>
                <w:szCs w:val="22"/>
              </w:rPr>
            </w:pPr>
            <w:r w:rsidRPr="00A81810">
              <w:rPr>
                <w:rFonts w:ascii="Calibri" w:eastAsia="Times New Roman" w:hAnsi="Calibri" w:cs="Calibri"/>
                <w:sz w:val="22"/>
                <w:szCs w:val="22"/>
              </w:rPr>
              <w:t xml:space="preserve">Juridinio asmens kodas (-ai) </w:t>
            </w:r>
            <w:r w:rsidRPr="00A81810">
              <w:rPr>
                <w:rFonts w:ascii="Calibri" w:eastAsia="Times New Roman" w:hAnsi="Calibri" w:cs="Calibri"/>
                <w:i/>
                <w:sz w:val="22"/>
                <w:szCs w:val="22"/>
              </w:rPr>
              <w:t>(jeigu pasiūlymą teikia fizinis asmuo – verslo ar individualios veiklos pažymėjimo Nr. ar pan.)</w:t>
            </w:r>
          </w:p>
        </w:tc>
        <w:tc>
          <w:tcPr>
            <w:tcW w:w="3828" w:type="dxa"/>
            <w:tcBorders>
              <w:top w:val="single" w:sz="4" w:space="0" w:color="auto"/>
              <w:left w:val="single" w:sz="4" w:space="0" w:color="auto"/>
              <w:bottom w:val="single" w:sz="4" w:space="0" w:color="auto"/>
              <w:right w:val="single" w:sz="4" w:space="0" w:color="auto"/>
            </w:tcBorders>
          </w:tcPr>
          <w:p w14:paraId="4A15DC86" w14:textId="77777777" w:rsidR="003D7B25" w:rsidRPr="00A81810" w:rsidRDefault="003D7B25" w:rsidP="00750181">
            <w:pPr>
              <w:rPr>
                <w:rFonts w:ascii="Calibri" w:eastAsia="Times New Roman" w:hAnsi="Calibri" w:cs="Calibri"/>
                <w:sz w:val="22"/>
                <w:szCs w:val="22"/>
              </w:rPr>
            </w:pPr>
          </w:p>
        </w:tc>
      </w:tr>
      <w:tr w:rsidR="003D7B25" w:rsidRPr="00A81810" w14:paraId="18EE1F3E" w14:textId="77777777" w:rsidTr="00C95A66">
        <w:tc>
          <w:tcPr>
            <w:tcW w:w="5665" w:type="dxa"/>
            <w:tcBorders>
              <w:top w:val="single" w:sz="4" w:space="0" w:color="auto"/>
              <w:left w:val="single" w:sz="4" w:space="0" w:color="auto"/>
              <w:bottom w:val="single" w:sz="4" w:space="0" w:color="auto"/>
              <w:right w:val="single" w:sz="4" w:space="0" w:color="auto"/>
            </w:tcBorders>
          </w:tcPr>
          <w:p w14:paraId="49BC4C1D" w14:textId="77777777" w:rsidR="003D7B25" w:rsidRPr="00A81810" w:rsidRDefault="003D7B25" w:rsidP="00750181">
            <w:pPr>
              <w:rPr>
                <w:rFonts w:ascii="Calibri" w:eastAsia="Times New Roman" w:hAnsi="Calibri" w:cs="Calibri"/>
                <w:sz w:val="22"/>
                <w:szCs w:val="22"/>
              </w:rPr>
            </w:pPr>
            <w:r w:rsidRPr="00A81810">
              <w:rPr>
                <w:rFonts w:ascii="Calibri" w:eastAsia="Times New Roman" w:hAnsi="Calibri" w:cs="Calibri"/>
                <w:sz w:val="22"/>
                <w:szCs w:val="22"/>
              </w:rPr>
              <w:t xml:space="preserve">Tiekėjo arba tiekėjų grupės adresas (-ai) </w:t>
            </w:r>
            <w:r w:rsidRPr="00A81810">
              <w:rPr>
                <w:rFonts w:ascii="Calibri" w:eastAsia="Times New Roman" w:hAnsi="Calibri" w:cs="Calibri"/>
                <w:i/>
                <w:iCs/>
                <w:sz w:val="22"/>
                <w:szCs w:val="22"/>
              </w:rPr>
              <w:t>(jei skiriasi, taip pat nurodyti ir adresą korespondencijai)</w:t>
            </w:r>
          </w:p>
        </w:tc>
        <w:tc>
          <w:tcPr>
            <w:tcW w:w="3828" w:type="dxa"/>
            <w:tcBorders>
              <w:top w:val="single" w:sz="4" w:space="0" w:color="auto"/>
              <w:left w:val="single" w:sz="4" w:space="0" w:color="auto"/>
              <w:bottom w:val="single" w:sz="4" w:space="0" w:color="auto"/>
              <w:right w:val="single" w:sz="4" w:space="0" w:color="auto"/>
            </w:tcBorders>
          </w:tcPr>
          <w:p w14:paraId="57C0C262" w14:textId="77777777" w:rsidR="003D7B25" w:rsidRPr="00A81810" w:rsidRDefault="003D7B25" w:rsidP="00750181">
            <w:pPr>
              <w:rPr>
                <w:rFonts w:ascii="Calibri" w:eastAsia="Times New Roman" w:hAnsi="Calibri" w:cs="Calibri"/>
                <w:sz w:val="22"/>
                <w:szCs w:val="22"/>
              </w:rPr>
            </w:pPr>
          </w:p>
        </w:tc>
      </w:tr>
      <w:tr w:rsidR="003D7B25" w:rsidRPr="00A81810" w14:paraId="2F3ED00A" w14:textId="77777777" w:rsidTr="00C95A66">
        <w:tc>
          <w:tcPr>
            <w:tcW w:w="5665" w:type="dxa"/>
            <w:tcBorders>
              <w:top w:val="single" w:sz="4" w:space="0" w:color="auto"/>
              <w:left w:val="single" w:sz="4" w:space="0" w:color="auto"/>
              <w:bottom w:val="single" w:sz="4" w:space="0" w:color="auto"/>
              <w:right w:val="single" w:sz="4" w:space="0" w:color="auto"/>
            </w:tcBorders>
            <w:hideMark/>
          </w:tcPr>
          <w:p w14:paraId="023147BF" w14:textId="77777777" w:rsidR="003D7B25" w:rsidRPr="00A81810" w:rsidRDefault="003D7B25" w:rsidP="00750181">
            <w:pPr>
              <w:rPr>
                <w:rFonts w:ascii="Calibri" w:eastAsia="Times New Roman" w:hAnsi="Calibri" w:cs="Calibri"/>
                <w:sz w:val="22"/>
                <w:szCs w:val="22"/>
              </w:rPr>
            </w:pPr>
            <w:r w:rsidRPr="00A81810">
              <w:rPr>
                <w:rFonts w:ascii="Calibri" w:eastAsia="Calibri" w:hAnsi="Calibri" w:cs="Calibri"/>
                <w:sz w:val="22"/>
                <w:szCs w:val="22"/>
              </w:rPr>
              <w:t xml:space="preserve">Ūkio subjektų grupės dalyvis, atstovaujantis arba vadovaujantis ūkio subjektų grupei </w:t>
            </w:r>
            <w:r w:rsidRPr="00A81810">
              <w:rPr>
                <w:rFonts w:ascii="Calibri" w:eastAsia="Times New Roman" w:hAnsi="Calibri" w:cs="Calibri"/>
                <w:i/>
                <w:sz w:val="22"/>
                <w:szCs w:val="22"/>
              </w:rPr>
              <w:t>(pildoma, jei pasiūlymą teikia tiekėjų grupė)</w:t>
            </w:r>
          </w:p>
        </w:tc>
        <w:tc>
          <w:tcPr>
            <w:tcW w:w="3828" w:type="dxa"/>
            <w:tcBorders>
              <w:top w:val="single" w:sz="4" w:space="0" w:color="auto"/>
              <w:left w:val="single" w:sz="4" w:space="0" w:color="auto"/>
              <w:bottom w:val="single" w:sz="4" w:space="0" w:color="auto"/>
              <w:right w:val="single" w:sz="4" w:space="0" w:color="auto"/>
            </w:tcBorders>
          </w:tcPr>
          <w:p w14:paraId="379A2309" w14:textId="77777777" w:rsidR="003D7B25" w:rsidRPr="00A81810" w:rsidRDefault="003D7B25" w:rsidP="00750181">
            <w:pPr>
              <w:rPr>
                <w:rFonts w:ascii="Calibri" w:eastAsia="Times New Roman" w:hAnsi="Calibri" w:cs="Calibri"/>
                <w:sz w:val="22"/>
                <w:szCs w:val="22"/>
              </w:rPr>
            </w:pPr>
          </w:p>
        </w:tc>
      </w:tr>
      <w:tr w:rsidR="003D7B25" w:rsidRPr="00A81810" w14:paraId="7115A404" w14:textId="77777777" w:rsidTr="00C95A66">
        <w:tc>
          <w:tcPr>
            <w:tcW w:w="5665" w:type="dxa"/>
            <w:tcBorders>
              <w:top w:val="single" w:sz="4" w:space="0" w:color="auto"/>
              <w:left w:val="single" w:sz="4" w:space="0" w:color="auto"/>
              <w:bottom w:val="single" w:sz="4" w:space="0" w:color="auto"/>
              <w:right w:val="single" w:sz="4" w:space="0" w:color="auto"/>
            </w:tcBorders>
            <w:hideMark/>
          </w:tcPr>
          <w:p w14:paraId="17BFC9DB" w14:textId="77777777" w:rsidR="003D7B25" w:rsidRPr="00A81810" w:rsidRDefault="003D7B25" w:rsidP="00750181">
            <w:pPr>
              <w:rPr>
                <w:rFonts w:ascii="Calibri" w:eastAsia="Times New Roman" w:hAnsi="Calibri" w:cs="Calibri"/>
                <w:sz w:val="22"/>
                <w:szCs w:val="22"/>
              </w:rPr>
            </w:pPr>
            <w:r w:rsidRPr="00A81810">
              <w:rPr>
                <w:rFonts w:ascii="Calibri" w:eastAsia="Times New Roman" w:hAnsi="Calibri" w:cs="Calibri"/>
                <w:sz w:val="22"/>
                <w:szCs w:val="22"/>
              </w:rPr>
              <w:t xml:space="preserve">Pasiūlymo pasirašymui Tiekėjo / tiekėjų grupės partnerio įgalioto asmens vardas, pavardė, pareigos, teisinis atstovavimo pagrindas, pagal kurį asmuo pasirašo </w:t>
            </w:r>
            <w:r w:rsidRPr="00A81810">
              <w:rPr>
                <w:rFonts w:ascii="Calibri" w:eastAsia="Times New Roman" w:hAnsi="Calibri" w:cs="Calibri"/>
                <w:i/>
                <w:iCs/>
                <w:sz w:val="22"/>
                <w:szCs w:val="22"/>
              </w:rPr>
              <w:t>(pildoma jei Pasiūlymą pasirašo įgaliotas asmuo)</w:t>
            </w:r>
          </w:p>
        </w:tc>
        <w:tc>
          <w:tcPr>
            <w:tcW w:w="3828" w:type="dxa"/>
            <w:tcBorders>
              <w:top w:val="single" w:sz="4" w:space="0" w:color="auto"/>
              <w:left w:val="single" w:sz="4" w:space="0" w:color="auto"/>
              <w:bottom w:val="single" w:sz="4" w:space="0" w:color="auto"/>
              <w:right w:val="single" w:sz="4" w:space="0" w:color="auto"/>
            </w:tcBorders>
          </w:tcPr>
          <w:p w14:paraId="33AF8F35" w14:textId="77777777" w:rsidR="003D7B25" w:rsidRPr="00A81810" w:rsidRDefault="003D7B25" w:rsidP="00750181">
            <w:pPr>
              <w:rPr>
                <w:rFonts w:ascii="Calibri" w:eastAsia="Times New Roman" w:hAnsi="Calibri" w:cs="Calibri"/>
                <w:sz w:val="22"/>
                <w:szCs w:val="22"/>
              </w:rPr>
            </w:pPr>
          </w:p>
        </w:tc>
      </w:tr>
      <w:tr w:rsidR="003D7B25" w:rsidRPr="00A81810" w14:paraId="6FF72C88" w14:textId="77777777" w:rsidTr="00C95A66">
        <w:tc>
          <w:tcPr>
            <w:tcW w:w="5665" w:type="dxa"/>
            <w:tcBorders>
              <w:top w:val="single" w:sz="4" w:space="0" w:color="auto"/>
              <w:left w:val="single" w:sz="4" w:space="0" w:color="auto"/>
              <w:bottom w:val="single" w:sz="4" w:space="0" w:color="auto"/>
              <w:right w:val="single" w:sz="4" w:space="0" w:color="auto"/>
            </w:tcBorders>
          </w:tcPr>
          <w:p w14:paraId="66421D65" w14:textId="77777777" w:rsidR="003D7B25" w:rsidRPr="00A81810" w:rsidRDefault="003D7B25" w:rsidP="00750181">
            <w:pPr>
              <w:rPr>
                <w:rFonts w:ascii="Calibri" w:eastAsia="Times New Roman" w:hAnsi="Calibri" w:cs="Calibri"/>
                <w:sz w:val="22"/>
                <w:szCs w:val="22"/>
              </w:rPr>
            </w:pPr>
            <w:r w:rsidRPr="00A81810">
              <w:rPr>
                <w:rFonts w:ascii="Calibri" w:eastAsia="Times New Roman" w:hAnsi="Calibri" w:cs="Calibri"/>
                <w:sz w:val="22"/>
                <w:szCs w:val="22"/>
              </w:rPr>
              <w:t xml:space="preserve">Asmuo (Asmenys) </w:t>
            </w:r>
            <w:r w:rsidRPr="00A81810">
              <w:rPr>
                <w:rFonts w:ascii="Calibri" w:eastAsia="Times New Roman" w:hAnsi="Calibri" w:cs="Calibri"/>
                <w:i/>
                <w:sz w:val="22"/>
                <w:szCs w:val="22"/>
              </w:rPr>
              <w:t>(vardas, pavardė)</w:t>
            </w:r>
            <w:r w:rsidRPr="00A81810">
              <w:rPr>
                <w:rFonts w:ascii="Calibri" w:eastAsia="Times New Roman" w:hAnsi="Calibri" w:cs="Calibri"/>
                <w:sz w:val="22"/>
                <w:szCs w:val="22"/>
              </w:rPr>
              <w:t>:</w:t>
            </w:r>
          </w:p>
          <w:p w14:paraId="116E93EB" w14:textId="462685D1" w:rsidR="003D7B25" w:rsidRPr="00A81810" w:rsidRDefault="003D7B25" w:rsidP="00134AFC">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741"/>
              </w:tabs>
              <w:rPr>
                <w:rFonts w:ascii="Calibri" w:eastAsia="Times New Roman" w:hAnsi="Calibri" w:cs="Calibri"/>
                <w:sz w:val="22"/>
                <w:szCs w:val="22"/>
              </w:rPr>
            </w:pPr>
            <w:r w:rsidRPr="00A81810">
              <w:rPr>
                <w:rFonts w:ascii="Calibri" w:eastAsia="Times New Roman" w:hAnsi="Calibri" w:cs="Calibri"/>
                <w:sz w:val="22"/>
                <w:szCs w:val="22"/>
              </w:rPr>
              <w:t>Tiekėjo / tiekėjų grupės, kuris yra juridinis asmuo, vadovas;</w:t>
            </w:r>
          </w:p>
          <w:p w14:paraId="5A2D6B3F" w14:textId="77777777" w:rsidR="003D7B25" w:rsidRPr="00A81810" w:rsidRDefault="003D7B25" w:rsidP="003D7B2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760"/>
              </w:tabs>
              <w:ind w:left="32" w:firstLine="328"/>
              <w:rPr>
                <w:rFonts w:ascii="Calibri" w:eastAsia="Times New Roman" w:hAnsi="Calibri" w:cs="Calibri"/>
                <w:sz w:val="22"/>
                <w:szCs w:val="22"/>
              </w:rPr>
            </w:pPr>
            <w:r w:rsidRPr="00A81810">
              <w:rPr>
                <w:rFonts w:ascii="Calibri" w:eastAsia="Times New Roman" w:hAnsi="Calibri" w:cs="Calibri"/>
                <w:sz w:val="22"/>
                <w:szCs w:val="22"/>
              </w:rPr>
              <w:t>Tiekėjo / tiekėjų grupės, kuris yra juridinis asmuo, kito valdymo ar priežiūros organo nariai ar kiti asmenys, turintys teisę atstovauti tiekėjui ar jį kontroliuoti, jo vardu priimti sprendimą, sudaryti sandorį;</w:t>
            </w:r>
          </w:p>
          <w:p w14:paraId="1B7837AA" w14:textId="77777777" w:rsidR="003D7B25" w:rsidRPr="00A81810" w:rsidRDefault="003D7B25" w:rsidP="003D7B2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750"/>
              </w:tabs>
              <w:ind w:left="32" w:firstLine="328"/>
              <w:rPr>
                <w:rFonts w:ascii="Calibri" w:eastAsia="Times New Roman" w:hAnsi="Calibri" w:cs="Calibri"/>
                <w:sz w:val="22"/>
                <w:szCs w:val="22"/>
              </w:rPr>
            </w:pPr>
            <w:r w:rsidRPr="00A81810">
              <w:rPr>
                <w:rFonts w:ascii="Calibri" w:eastAsia="Times New Roman" w:hAnsi="Calibri" w:cs="Calibri"/>
                <w:sz w:val="22"/>
                <w:szCs w:val="22"/>
              </w:rPr>
              <w:t>Tiekėjo / tiekėjų grupės, kuris yra juridinis asmuo, asmuo (asmenys), turintis (turintys) teisę surašyti ir pasirašyti tiekėjo finansinės apskaitos dokumentus.</w:t>
            </w:r>
          </w:p>
        </w:tc>
        <w:tc>
          <w:tcPr>
            <w:tcW w:w="3828" w:type="dxa"/>
            <w:tcBorders>
              <w:top w:val="single" w:sz="4" w:space="0" w:color="auto"/>
              <w:left w:val="single" w:sz="4" w:space="0" w:color="auto"/>
              <w:bottom w:val="single" w:sz="4" w:space="0" w:color="auto"/>
              <w:right w:val="single" w:sz="4" w:space="0" w:color="auto"/>
            </w:tcBorders>
          </w:tcPr>
          <w:p w14:paraId="6DFC3E2F" w14:textId="77777777" w:rsidR="003D7B25" w:rsidRPr="00A81810" w:rsidRDefault="003D7B25" w:rsidP="00750181">
            <w:pPr>
              <w:rPr>
                <w:rFonts w:ascii="Calibri" w:eastAsia="Times New Roman" w:hAnsi="Calibri" w:cs="Calibri"/>
                <w:i/>
                <w:iCs/>
                <w:sz w:val="22"/>
                <w:szCs w:val="22"/>
              </w:rPr>
            </w:pPr>
            <w:r w:rsidRPr="00A81810">
              <w:rPr>
                <w:rFonts w:ascii="Calibri" w:eastAsia="Times New Roman" w:hAnsi="Calibri" w:cs="Calibri"/>
                <w:i/>
                <w:iCs/>
                <w:sz w:val="22"/>
                <w:szCs w:val="22"/>
              </w:rPr>
              <w:t>Būtina nurodyti:</w:t>
            </w:r>
          </w:p>
          <w:p w14:paraId="00EA9195" w14:textId="77777777" w:rsidR="003D7B25" w:rsidRPr="00A81810" w:rsidRDefault="003D7B25" w:rsidP="003D7B2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i/>
                <w:iCs/>
                <w:sz w:val="22"/>
                <w:szCs w:val="22"/>
              </w:rPr>
            </w:pPr>
            <w:r w:rsidRPr="00A81810">
              <w:rPr>
                <w:rFonts w:ascii="Calibri" w:eastAsia="Times New Roman" w:hAnsi="Calibri" w:cs="Calibri"/>
                <w:i/>
                <w:iCs/>
                <w:sz w:val="22"/>
                <w:szCs w:val="22"/>
              </w:rPr>
              <w:t>Vardas Pavardė;</w:t>
            </w:r>
          </w:p>
          <w:p w14:paraId="60977FED" w14:textId="77777777" w:rsidR="00A13DCC" w:rsidRPr="00A81810" w:rsidRDefault="00A13DCC" w:rsidP="00750181">
            <w:pPr>
              <w:rPr>
                <w:rFonts w:ascii="Calibri" w:eastAsia="Times New Roman" w:hAnsi="Calibri" w:cs="Calibri"/>
                <w:i/>
                <w:iCs/>
                <w:sz w:val="22"/>
                <w:szCs w:val="22"/>
              </w:rPr>
            </w:pPr>
          </w:p>
          <w:p w14:paraId="3B57900E" w14:textId="77777777" w:rsidR="003D7B25" w:rsidRPr="00A81810" w:rsidRDefault="003D7B25" w:rsidP="003D7B2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rPr>
            </w:pPr>
            <w:r w:rsidRPr="00A81810">
              <w:rPr>
                <w:rFonts w:ascii="Calibri" w:eastAsia="Times New Roman" w:hAnsi="Calibri" w:cs="Calibri"/>
                <w:i/>
                <w:iCs/>
                <w:sz w:val="22"/>
                <w:szCs w:val="22"/>
              </w:rPr>
              <w:t>Vardas Pavardė;</w:t>
            </w:r>
          </w:p>
          <w:p w14:paraId="293E4028" w14:textId="77777777" w:rsidR="003D7B25" w:rsidRPr="00A81810" w:rsidRDefault="003D7B25" w:rsidP="00750181">
            <w:pPr>
              <w:ind w:left="720"/>
              <w:contextualSpacing/>
              <w:rPr>
                <w:rFonts w:ascii="Calibri" w:eastAsia="Times New Roman" w:hAnsi="Calibri" w:cs="Calibri"/>
                <w:sz w:val="22"/>
                <w:szCs w:val="22"/>
              </w:rPr>
            </w:pPr>
          </w:p>
          <w:p w14:paraId="542FF48E" w14:textId="77777777" w:rsidR="003D7B25" w:rsidRPr="00A81810" w:rsidRDefault="003D7B25" w:rsidP="00750181">
            <w:pPr>
              <w:ind w:left="720"/>
              <w:contextualSpacing/>
              <w:rPr>
                <w:rFonts w:ascii="Calibri" w:eastAsia="Times New Roman" w:hAnsi="Calibri" w:cs="Calibri"/>
                <w:sz w:val="22"/>
                <w:szCs w:val="22"/>
              </w:rPr>
            </w:pPr>
          </w:p>
          <w:p w14:paraId="4EC5C400" w14:textId="77777777" w:rsidR="003D7B25" w:rsidRPr="00A81810" w:rsidRDefault="003D7B25" w:rsidP="006F0B27">
            <w:pPr>
              <w:contextualSpacing/>
              <w:rPr>
                <w:rFonts w:ascii="Calibri" w:eastAsia="Times New Roman" w:hAnsi="Calibri" w:cs="Calibri"/>
                <w:sz w:val="22"/>
                <w:szCs w:val="22"/>
              </w:rPr>
            </w:pPr>
          </w:p>
          <w:p w14:paraId="13FD1ABB" w14:textId="77777777" w:rsidR="003D7B25" w:rsidRPr="00A81810" w:rsidRDefault="003D7B25" w:rsidP="003D7B2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rPr>
            </w:pPr>
            <w:r w:rsidRPr="00A81810">
              <w:rPr>
                <w:rFonts w:ascii="Calibri" w:eastAsia="Times New Roman" w:hAnsi="Calibri" w:cs="Calibri"/>
                <w:i/>
                <w:iCs/>
                <w:sz w:val="22"/>
                <w:szCs w:val="22"/>
              </w:rPr>
              <w:t>Vardas Pavardė</w:t>
            </w:r>
          </w:p>
        </w:tc>
      </w:tr>
    </w:tbl>
    <w:p w14:paraId="20695BC1" w14:textId="77777777" w:rsidR="003D7B25" w:rsidRPr="00A81810" w:rsidRDefault="003D7B25" w:rsidP="003D7B25">
      <w:pPr>
        <w:rPr>
          <w:rFonts w:ascii="Calibri" w:eastAsia="Calibri" w:hAnsi="Calibri" w:cs="Calibri"/>
          <w:color w:val="000000"/>
          <w:sz w:val="22"/>
          <w:szCs w:val="22"/>
        </w:rPr>
      </w:pPr>
    </w:p>
    <w:p w14:paraId="04F1AFA4" w14:textId="77777777" w:rsidR="003D7B25" w:rsidRPr="00A81810" w:rsidRDefault="003D7B25" w:rsidP="000E779F">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contextualSpacing/>
        <w:jc w:val="both"/>
        <w:rPr>
          <w:rFonts w:ascii="Calibri" w:eastAsia="Calibri" w:hAnsi="Calibri" w:cs="Calibri"/>
          <w:color w:val="000000"/>
          <w:sz w:val="22"/>
          <w:szCs w:val="22"/>
        </w:rPr>
      </w:pPr>
      <w:bookmarkStart w:id="0" w:name="_Toc329443227"/>
      <w:bookmarkStart w:id="1" w:name="_Hlk182782913"/>
      <w:bookmarkStart w:id="2" w:name="_Hlk182782937"/>
      <w:r w:rsidRPr="00A81810">
        <w:rPr>
          <w:rFonts w:ascii="Calibri" w:eastAsia="Calibri" w:hAnsi="Calibri" w:cs="Calibri"/>
          <w:color w:val="000000"/>
          <w:sz w:val="22"/>
          <w:szCs w:val="22"/>
        </w:rPr>
        <w:t>Informacija apie ūkio subjektus, kurių pajėgumais tiekėjas remiasi, kad atitiktų įgaliotosios perkančiosios organizacijos keliamus kvalifikacijos reikalavimus</w:t>
      </w:r>
      <w:bookmarkEnd w:id="0"/>
      <w:r w:rsidRPr="00A81810">
        <w:rPr>
          <w:rFonts w:ascii="Calibri" w:eastAsia="Calibri" w:hAnsi="Calibri" w:cs="Calibri"/>
          <w:color w:val="000000"/>
          <w:sz w:val="22"/>
          <w:szCs w:val="22"/>
        </w:rPr>
        <w:t xml:space="preserve"> </w:t>
      </w:r>
      <w:r w:rsidRPr="00A81810">
        <w:rPr>
          <w:rFonts w:ascii="Calibri" w:eastAsia="Calibri" w:hAnsi="Calibri" w:cs="Calibri"/>
          <w:i/>
          <w:iCs/>
          <w:color w:val="000000"/>
          <w:sz w:val="22"/>
          <w:szCs w:val="22"/>
        </w:rPr>
        <w:t>(pildoma, jei tiekėjas remiasi kitų ūkio subjektų pajėgumais):</w:t>
      </w:r>
    </w:p>
    <w:tbl>
      <w:tblPr>
        <w:tblW w:w="9640" w:type="dxa"/>
        <w:tblInd w:w="-147" w:type="dxa"/>
        <w:shd w:val="clear" w:color="auto" w:fill="D9E2F3"/>
        <w:tblLayout w:type="fixed"/>
        <w:tblCellMar>
          <w:left w:w="10" w:type="dxa"/>
          <w:right w:w="10" w:type="dxa"/>
        </w:tblCellMar>
        <w:tblLook w:val="04A0" w:firstRow="1" w:lastRow="0" w:firstColumn="1" w:lastColumn="0" w:noHBand="0" w:noVBand="1"/>
      </w:tblPr>
      <w:tblGrid>
        <w:gridCol w:w="709"/>
        <w:gridCol w:w="2410"/>
        <w:gridCol w:w="2693"/>
        <w:gridCol w:w="2194"/>
        <w:gridCol w:w="1634"/>
      </w:tblGrid>
      <w:tr w:rsidR="003D7B25" w:rsidRPr="00A81810" w14:paraId="48DD4727" w14:textId="77777777" w:rsidTr="00A81810">
        <w:trPr>
          <w:trHeight w:val="557"/>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EBE6B7"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Eil. Nr.</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FEE6E6"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Ūkio subjekto, kurio pajėgumais remiamasi, pavadinimas, juridinio asmens kodas, adresas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ECFF63" w14:textId="51B5FACC"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 xml:space="preserve">Kvalifikacijos reikalavimo punktas iš </w:t>
            </w:r>
            <w:r w:rsidR="00987A28" w:rsidRPr="00A81810">
              <w:rPr>
                <w:rFonts w:ascii="Calibri" w:eastAsia="Calibri" w:hAnsi="Calibri" w:cs="Calibri"/>
                <w:i/>
                <w:iCs/>
                <w:color w:val="00B050"/>
                <w:sz w:val="22"/>
                <w:szCs w:val="22"/>
              </w:rPr>
              <w:t xml:space="preserve">specialiųjų </w:t>
            </w:r>
            <w:r w:rsidRPr="00A81810">
              <w:rPr>
                <w:rFonts w:ascii="Calibri" w:eastAsia="Calibri" w:hAnsi="Calibri" w:cs="Calibri"/>
                <w:i/>
                <w:iCs/>
                <w:color w:val="00B050"/>
                <w:sz w:val="22"/>
                <w:szCs w:val="22"/>
              </w:rPr>
              <w:t xml:space="preserve">pirkimo sąlygų </w:t>
            </w:r>
            <w:r w:rsidR="00DB4B13" w:rsidRPr="00A81810">
              <w:rPr>
                <w:rFonts w:ascii="Calibri" w:eastAsia="Calibri" w:hAnsi="Calibri" w:cs="Calibri"/>
                <w:i/>
                <w:iCs/>
                <w:color w:val="00B050"/>
                <w:sz w:val="22"/>
                <w:szCs w:val="22"/>
              </w:rPr>
              <w:t>5</w:t>
            </w:r>
            <w:r w:rsidRPr="00A81810">
              <w:rPr>
                <w:rFonts w:ascii="Calibri" w:eastAsia="Calibri" w:hAnsi="Calibri" w:cs="Calibri"/>
                <w:i/>
                <w:iCs/>
                <w:color w:val="00B050"/>
                <w:sz w:val="22"/>
                <w:szCs w:val="22"/>
              </w:rPr>
              <w:t xml:space="preserve"> priedo</w:t>
            </w:r>
            <w:r w:rsidR="00336BF8" w:rsidRPr="00A81810">
              <w:rPr>
                <w:rFonts w:ascii="Calibri" w:eastAsia="Calibri" w:hAnsi="Calibri" w:cs="Calibri"/>
                <w:i/>
                <w:iCs/>
                <w:color w:val="00B050"/>
                <w:sz w:val="22"/>
                <w:szCs w:val="22"/>
              </w:rPr>
              <w:t xml:space="preserve"> „Tiekėjų kvalifikacijos reikalavimai“</w:t>
            </w:r>
            <w:r w:rsidRPr="00A81810">
              <w:rPr>
                <w:rFonts w:ascii="Calibri" w:eastAsia="Calibri" w:hAnsi="Calibri" w:cs="Calibri"/>
                <w:i/>
                <w:iCs/>
                <w:sz w:val="22"/>
                <w:szCs w:val="22"/>
              </w:rPr>
              <w:t>,</w:t>
            </w:r>
            <w:r w:rsidRPr="00A81810">
              <w:rPr>
                <w:rFonts w:ascii="Calibri" w:eastAsia="Calibri" w:hAnsi="Calibri" w:cs="Calibri"/>
                <w:sz w:val="22"/>
                <w:szCs w:val="22"/>
              </w:rPr>
              <w:t xml:space="preserve"> kuriam atitikti pasitelkiamas </w:t>
            </w:r>
            <w:r w:rsidRPr="00A81810">
              <w:rPr>
                <w:rFonts w:ascii="Calibri" w:eastAsia="Calibri" w:hAnsi="Calibri" w:cs="Calibri"/>
                <w:color w:val="000000"/>
                <w:sz w:val="22"/>
                <w:szCs w:val="22"/>
              </w:rPr>
              <w:t>ūkio subjektas, kurio pajėgumais remiamasi</w:t>
            </w:r>
          </w:p>
        </w:tc>
        <w:tc>
          <w:tcPr>
            <w:tcW w:w="21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0E6025"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Sutarties objekto dalies, perduodamos vykdyti ūkio subjektui, kurio pajėgumais remiamasi, aprašymas</w:t>
            </w:r>
          </w:p>
        </w:tc>
        <w:tc>
          <w:tcPr>
            <w:tcW w:w="1634" w:type="dxa"/>
            <w:tcBorders>
              <w:top w:val="single" w:sz="4" w:space="0" w:color="000000"/>
              <w:left w:val="single" w:sz="4" w:space="0" w:color="000000"/>
              <w:bottom w:val="single" w:sz="4" w:space="0" w:color="000000"/>
              <w:right w:val="single" w:sz="4" w:space="0" w:color="000000"/>
            </w:tcBorders>
            <w:vAlign w:val="center"/>
          </w:tcPr>
          <w:p w14:paraId="648B237C"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sz w:val="22"/>
                <w:szCs w:val="22"/>
              </w:rPr>
              <w:t>Įsipareigojimų dalis (procentais), kuriai ketinama remtis kito ūkio subjekto pajėgumais</w:t>
            </w:r>
          </w:p>
        </w:tc>
      </w:tr>
      <w:tr w:rsidR="003D7B25" w:rsidRPr="00A81810" w14:paraId="066CC033" w14:textId="77777777" w:rsidTr="00A81810">
        <w:trPr>
          <w:trHeight w:val="69"/>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FF8DB7" w14:textId="77777777" w:rsidR="003D7B25" w:rsidRPr="00A81810" w:rsidRDefault="003D7B25" w:rsidP="00750181">
            <w:pPr>
              <w:rPr>
                <w:rFonts w:ascii="Calibri" w:eastAsia="Calibri" w:hAnsi="Calibri" w:cs="Calibri"/>
                <w:color w:val="000000"/>
                <w:sz w:val="22"/>
                <w:szCs w:val="22"/>
              </w:rPr>
            </w:pPr>
            <w:r w:rsidRPr="00A81810">
              <w:rPr>
                <w:rFonts w:ascii="Calibri" w:eastAsia="Calibri" w:hAnsi="Calibri" w:cs="Calibri"/>
                <w:color w:val="000000"/>
                <w:sz w:val="22"/>
                <w:szCs w:val="22"/>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EC8A8F" w14:textId="77777777" w:rsidR="003D7B25" w:rsidRPr="00A81810" w:rsidRDefault="003D7B25" w:rsidP="00750181">
            <w:pPr>
              <w:jc w:val="center"/>
              <w:rPr>
                <w:rFonts w:ascii="Calibri" w:eastAsia="Calibri" w:hAnsi="Calibri" w:cs="Calibri"/>
                <w:color w:val="000000"/>
                <w:sz w:val="22"/>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8C6B24" w14:textId="77777777" w:rsidR="003D7B25" w:rsidRPr="00A81810" w:rsidRDefault="003D7B25" w:rsidP="00750181">
            <w:pPr>
              <w:jc w:val="center"/>
              <w:rPr>
                <w:rFonts w:ascii="Calibri" w:eastAsia="Calibri" w:hAnsi="Calibri" w:cs="Calibri"/>
                <w:color w:val="000000"/>
                <w:sz w:val="22"/>
                <w:szCs w:val="22"/>
              </w:rPr>
            </w:pPr>
          </w:p>
        </w:tc>
        <w:tc>
          <w:tcPr>
            <w:tcW w:w="21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F6F9BB" w14:textId="77777777" w:rsidR="003D7B25" w:rsidRPr="00A81810" w:rsidRDefault="003D7B25" w:rsidP="00750181">
            <w:pPr>
              <w:jc w:val="center"/>
              <w:rPr>
                <w:rFonts w:ascii="Calibri" w:eastAsia="Calibri" w:hAnsi="Calibri" w:cs="Calibri"/>
                <w:color w:val="000000"/>
                <w:sz w:val="22"/>
                <w:szCs w:val="22"/>
              </w:rPr>
            </w:pPr>
          </w:p>
        </w:tc>
        <w:tc>
          <w:tcPr>
            <w:tcW w:w="1634" w:type="dxa"/>
            <w:tcBorders>
              <w:top w:val="single" w:sz="4" w:space="0" w:color="000000"/>
              <w:left w:val="single" w:sz="4" w:space="0" w:color="000000"/>
              <w:bottom w:val="single" w:sz="4" w:space="0" w:color="000000"/>
              <w:right w:val="single" w:sz="4" w:space="0" w:color="000000"/>
            </w:tcBorders>
            <w:shd w:val="clear" w:color="auto" w:fill="FFFFFF"/>
          </w:tcPr>
          <w:p w14:paraId="1CD73083" w14:textId="77777777" w:rsidR="003D7B25" w:rsidRPr="00A81810" w:rsidRDefault="003D7B25" w:rsidP="00750181">
            <w:pPr>
              <w:jc w:val="center"/>
              <w:rPr>
                <w:rFonts w:ascii="Calibri" w:eastAsia="Calibri" w:hAnsi="Calibri" w:cs="Calibri"/>
                <w:color w:val="000000"/>
                <w:sz w:val="22"/>
                <w:szCs w:val="22"/>
              </w:rPr>
            </w:pPr>
          </w:p>
        </w:tc>
      </w:tr>
      <w:tr w:rsidR="003D7B25" w:rsidRPr="00A81810" w14:paraId="5A204CDD" w14:textId="77777777" w:rsidTr="00A81810">
        <w:trPr>
          <w:trHeight w:val="69"/>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161742" w14:textId="77777777" w:rsidR="003D7B25" w:rsidRPr="00A81810" w:rsidRDefault="003D7B25" w:rsidP="00750181">
            <w:pPr>
              <w:rPr>
                <w:rFonts w:ascii="Calibri" w:eastAsia="Calibri" w:hAnsi="Calibri" w:cs="Calibri"/>
                <w:color w:val="000000"/>
                <w:sz w:val="22"/>
                <w:szCs w:val="22"/>
              </w:rPr>
            </w:pPr>
            <w:r w:rsidRPr="00A81810">
              <w:rPr>
                <w:rFonts w:ascii="Calibri" w:eastAsia="Calibri" w:hAnsi="Calibri" w:cs="Calibri"/>
                <w:color w:val="000000"/>
                <w:sz w:val="22"/>
                <w:szCs w:val="22"/>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86F155" w14:textId="77777777" w:rsidR="003D7B25" w:rsidRPr="00A81810" w:rsidRDefault="003D7B25" w:rsidP="00750181">
            <w:pPr>
              <w:jc w:val="center"/>
              <w:rPr>
                <w:rFonts w:ascii="Calibri" w:eastAsia="Calibri" w:hAnsi="Calibri" w:cs="Calibri"/>
                <w:color w:val="000000"/>
                <w:sz w:val="22"/>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E4FFC0" w14:textId="77777777" w:rsidR="003D7B25" w:rsidRPr="00A81810" w:rsidRDefault="003D7B25" w:rsidP="00750181">
            <w:pPr>
              <w:jc w:val="center"/>
              <w:rPr>
                <w:rFonts w:ascii="Calibri" w:eastAsia="Calibri" w:hAnsi="Calibri" w:cs="Calibri"/>
                <w:color w:val="000000"/>
                <w:sz w:val="22"/>
                <w:szCs w:val="22"/>
              </w:rPr>
            </w:pPr>
          </w:p>
        </w:tc>
        <w:tc>
          <w:tcPr>
            <w:tcW w:w="21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345998" w14:textId="77777777" w:rsidR="003D7B25" w:rsidRPr="00A81810" w:rsidRDefault="003D7B25" w:rsidP="00750181">
            <w:pPr>
              <w:jc w:val="center"/>
              <w:rPr>
                <w:rFonts w:ascii="Calibri" w:eastAsia="Calibri" w:hAnsi="Calibri" w:cs="Calibri"/>
                <w:color w:val="000000"/>
                <w:sz w:val="22"/>
                <w:szCs w:val="22"/>
              </w:rPr>
            </w:pPr>
          </w:p>
        </w:tc>
        <w:tc>
          <w:tcPr>
            <w:tcW w:w="1634" w:type="dxa"/>
            <w:tcBorders>
              <w:top w:val="single" w:sz="4" w:space="0" w:color="000000"/>
              <w:left w:val="single" w:sz="4" w:space="0" w:color="000000"/>
              <w:bottom w:val="single" w:sz="4" w:space="0" w:color="000000"/>
              <w:right w:val="single" w:sz="4" w:space="0" w:color="000000"/>
            </w:tcBorders>
            <w:shd w:val="clear" w:color="auto" w:fill="FFFFFF"/>
          </w:tcPr>
          <w:p w14:paraId="115DE4D4" w14:textId="77777777" w:rsidR="003D7B25" w:rsidRPr="00A81810" w:rsidRDefault="003D7B25" w:rsidP="00750181">
            <w:pPr>
              <w:jc w:val="center"/>
              <w:rPr>
                <w:rFonts w:ascii="Calibri" w:eastAsia="Calibri" w:hAnsi="Calibri" w:cs="Calibri"/>
                <w:color w:val="000000"/>
                <w:sz w:val="22"/>
                <w:szCs w:val="22"/>
              </w:rPr>
            </w:pPr>
          </w:p>
        </w:tc>
      </w:tr>
      <w:bookmarkEnd w:id="1"/>
    </w:tbl>
    <w:p w14:paraId="29AE4781" w14:textId="77777777" w:rsidR="00EB4A5E" w:rsidRPr="00A81810" w:rsidRDefault="00EB4A5E" w:rsidP="009B1B68">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contextualSpacing/>
        <w:rPr>
          <w:rFonts w:ascii="Calibri" w:eastAsia="Calibri" w:hAnsi="Calibri" w:cs="Calibri"/>
          <w:iCs/>
          <w:color w:val="000000"/>
          <w:sz w:val="22"/>
          <w:szCs w:val="22"/>
        </w:rPr>
      </w:pPr>
    </w:p>
    <w:p w14:paraId="2872E926" w14:textId="7EA8B82B" w:rsidR="00F672F7" w:rsidRPr="00A81810" w:rsidRDefault="003D7B25" w:rsidP="009B1B68">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contextualSpacing/>
        <w:rPr>
          <w:rFonts w:ascii="Calibri" w:eastAsia="Calibri" w:hAnsi="Calibri" w:cs="Calibri"/>
          <w:i/>
          <w:iCs/>
          <w:color w:val="000000"/>
          <w:sz w:val="22"/>
          <w:szCs w:val="22"/>
        </w:rPr>
      </w:pPr>
      <w:r w:rsidRPr="00A81810">
        <w:rPr>
          <w:rFonts w:ascii="Calibri" w:eastAsia="Calibri" w:hAnsi="Calibri" w:cs="Calibri"/>
          <w:iCs/>
          <w:color w:val="000000"/>
          <w:sz w:val="22"/>
          <w:szCs w:val="22"/>
        </w:rPr>
        <w:t xml:space="preserve">Informacija apie kvazisubtiekėjus </w:t>
      </w:r>
      <w:r w:rsidRPr="00A81810">
        <w:rPr>
          <w:rFonts w:ascii="Calibri" w:eastAsia="Calibri" w:hAnsi="Calibri" w:cs="Calibri"/>
          <w:i/>
          <w:iCs/>
          <w:color w:val="000000"/>
          <w:sz w:val="22"/>
          <w:szCs w:val="22"/>
        </w:rPr>
        <w:t>(pildoma, jei tiekėjas pasitelkia kvazisubtiekėjus):</w:t>
      </w:r>
    </w:p>
    <w:tbl>
      <w:tblPr>
        <w:tblW w:w="9640" w:type="dxa"/>
        <w:tblInd w:w="-147" w:type="dxa"/>
        <w:tblLayout w:type="fixed"/>
        <w:tblCellMar>
          <w:left w:w="10" w:type="dxa"/>
          <w:right w:w="10" w:type="dxa"/>
        </w:tblCellMar>
        <w:tblLook w:val="04A0" w:firstRow="1" w:lastRow="0" w:firstColumn="1" w:lastColumn="0" w:noHBand="0" w:noVBand="1"/>
      </w:tblPr>
      <w:tblGrid>
        <w:gridCol w:w="687"/>
        <w:gridCol w:w="2574"/>
        <w:gridCol w:w="3827"/>
        <w:gridCol w:w="2552"/>
      </w:tblGrid>
      <w:tr w:rsidR="003D7B25" w:rsidRPr="00A81810" w14:paraId="1A82964E" w14:textId="77777777" w:rsidTr="00A81810">
        <w:tc>
          <w:tcPr>
            <w:tcW w:w="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E8BB13"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Eil. Nr.</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DA868"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sz w:val="22"/>
                <w:szCs w:val="22"/>
              </w:rPr>
              <w:t>Kvazisubtiekėjo vardas, pavardė</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129C2F" w14:textId="4D6347C3"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 xml:space="preserve">Kvalifikacijos reikalavimo punktas iš </w:t>
            </w:r>
            <w:r w:rsidR="00336BF8" w:rsidRPr="00A81810">
              <w:rPr>
                <w:rFonts w:ascii="Calibri" w:eastAsia="Calibri" w:hAnsi="Calibri" w:cs="Calibri"/>
                <w:i/>
                <w:iCs/>
                <w:color w:val="00B050"/>
                <w:sz w:val="22"/>
                <w:szCs w:val="22"/>
              </w:rPr>
              <w:t>specialiųjų pirkimo sąlygų 5 priedo „Tiekėjų kvalifikacijos reikalavimai“</w:t>
            </w:r>
            <w:r w:rsidRPr="00A81810">
              <w:rPr>
                <w:rFonts w:ascii="Calibri" w:eastAsia="Calibri" w:hAnsi="Calibri" w:cs="Calibri"/>
                <w:color w:val="000000"/>
                <w:sz w:val="22"/>
                <w:szCs w:val="22"/>
              </w:rPr>
              <w:t>, kuriam atitikti pasitelkiamas ūkio subjektas, kurio pajėgumais remiamasi</w:t>
            </w:r>
          </w:p>
        </w:tc>
        <w:tc>
          <w:tcPr>
            <w:tcW w:w="2552" w:type="dxa"/>
            <w:tcBorders>
              <w:top w:val="single" w:sz="4" w:space="0" w:color="000000"/>
              <w:left w:val="single" w:sz="4" w:space="0" w:color="000000"/>
              <w:bottom w:val="single" w:sz="4" w:space="0" w:color="000000"/>
              <w:right w:val="single" w:sz="4" w:space="0" w:color="000000"/>
            </w:tcBorders>
            <w:vAlign w:val="center"/>
          </w:tcPr>
          <w:p w14:paraId="43FEA166"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sz w:val="22"/>
                <w:szCs w:val="22"/>
              </w:rPr>
              <w:t>Kvazisubtiekėjui perduodamų vykdyti paslaugų aprašymas</w:t>
            </w:r>
          </w:p>
        </w:tc>
      </w:tr>
      <w:tr w:rsidR="003D7B25" w:rsidRPr="00A81810" w14:paraId="753AB3FB" w14:textId="77777777" w:rsidTr="00A81810">
        <w:tc>
          <w:tcPr>
            <w:tcW w:w="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CF66B" w14:textId="77777777" w:rsidR="003D7B25" w:rsidRPr="00A81810" w:rsidRDefault="003D7B25" w:rsidP="00750181">
            <w:pPr>
              <w:rPr>
                <w:rFonts w:ascii="Calibri" w:eastAsia="Calibri" w:hAnsi="Calibri" w:cs="Calibri"/>
                <w:color w:val="000000"/>
                <w:sz w:val="22"/>
                <w:szCs w:val="22"/>
              </w:rPr>
            </w:pPr>
            <w:r w:rsidRPr="00A81810">
              <w:rPr>
                <w:rFonts w:ascii="Calibri" w:eastAsia="Calibri" w:hAnsi="Calibri" w:cs="Calibri"/>
                <w:color w:val="000000"/>
                <w:sz w:val="22"/>
                <w:szCs w:val="22"/>
              </w:rPr>
              <w:t>1.</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636AC" w14:textId="77777777" w:rsidR="003D7B25" w:rsidRPr="00A81810" w:rsidRDefault="003D7B25" w:rsidP="00750181">
            <w:pPr>
              <w:jc w:val="center"/>
              <w:rPr>
                <w:rFonts w:ascii="Calibri" w:eastAsia="Calibri" w:hAnsi="Calibri" w:cs="Calibri"/>
                <w:color w:val="000000"/>
                <w:sz w:val="22"/>
                <w:szCs w:val="22"/>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C291E" w14:textId="77777777" w:rsidR="003D7B25" w:rsidRPr="00A81810" w:rsidRDefault="003D7B25" w:rsidP="00750181">
            <w:pPr>
              <w:jc w:val="center"/>
              <w:rPr>
                <w:rFonts w:ascii="Calibri" w:eastAsia="Calibri" w:hAnsi="Calibri" w:cs="Calibr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6A024C6C" w14:textId="77777777" w:rsidR="003D7B25" w:rsidRPr="00A81810" w:rsidRDefault="003D7B25" w:rsidP="00750181">
            <w:pPr>
              <w:jc w:val="center"/>
              <w:rPr>
                <w:rFonts w:ascii="Calibri" w:eastAsia="Calibri" w:hAnsi="Calibri" w:cs="Calibri"/>
                <w:color w:val="000000"/>
                <w:sz w:val="22"/>
                <w:szCs w:val="22"/>
              </w:rPr>
            </w:pPr>
          </w:p>
        </w:tc>
      </w:tr>
      <w:tr w:rsidR="003D7B25" w:rsidRPr="00A81810" w14:paraId="46950E41" w14:textId="77777777" w:rsidTr="00A81810">
        <w:tc>
          <w:tcPr>
            <w:tcW w:w="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7A1D6" w14:textId="77777777" w:rsidR="003D7B25" w:rsidRPr="00A81810" w:rsidRDefault="003D7B25" w:rsidP="00750181">
            <w:pPr>
              <w:rPr>
                <w:rFonts w:ascii="Calibri" w:eastAsia="Calibri" w:hAnsi="Calibri" w:cs="Calibri"/>
                <w:color w:val="000000"/>
                <w:sz w:val="22"/>
                <w:szCs w:val="22"/>
              </w:rPr>
            </w:pPr>
            <w:r w:rsidRPr="00A81810">
              <w:rPr>
                <w:rFonts w:ascii="Calibri" w:eastAsia="Calibri" w:hAnsi="Calibri" w:cs="Calibri"/>
                <w:color w:val="000000"/>
                <w:sz w:val="22"/>
                <w:szCs w:val="22"/>
              </w:rPr>
              <w:t>2.</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8801B" w14:textId="77777777" w:rsidR="003D7B25" w:rsidRPr="00A81810" w:rsidRDefault="003D7B25" w:rsidP="00750181">
            <w:pPr>
              <w:jc w:val="center"/>
              <w:rPr>
                <w:rFonts w:ascii="Calibri" w:eastAsia="Calibri" w:hAnsi="Calibri" w:cs="Calibri"/>
                <w:color w:val="000000"/>
                <w:sz w:val="22"/>
                <w:szCs w:val="22"/>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78531" w14:textId="77777777" w:rsidR="003D7B25" w:rsidRPr="00A81810" w:rsidRDefault="003D7B25" w:rsidP="00750181">
            <w:pPr>
              <w:jc w:val="center"/>
              <w:rPr>
                <w:rFonts w:ascii="Calibri" w:eastAsia="Calibri" w:hAnsi="Calibri" w:cs="Calibr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76CD8C87" w14:textId="77777777" w:rsidR="003D7B25" w:rsidRPr="00A81810" w:rsidRDefault="003D7B25" w:rsidP="00750181">
            <w:pPr>
              <w:jc w:val="center"/>
              <w:rPr>
                <w:rFonts w:ascii="Calibri" w:eastAsia="Calibri" w:hAnsi="Calibri" w:cs="Calibri"/>
                <w:color w:val="000000"/>
                <w:sz w:val="22"/>
                <w:szCs w:val="22"/>
              </w:rPr>
            </w:pPr>
          </w:p>
        </w:tc>
      </w:tr>
      <w:bookmarkEnd w:id="2"/>
    </w:tbl>
    <w:p w14:paraId="5F50AD27" w14:textId="77777777" w:rsidR="003D7B25" w:rsidRPr="00A81810" w:rsidRDefault="003D7B25" w:rsidP="003D7B25">
      <w:pPr>
        <w:rPr>
          <w:rFonts w:ascii="Calibri" w:eastAsia="Calibri" w:hAnsi="Calibri" w:cs="Calibri"/>
          <w:color w:val="000000"/>
          <w:sz w:val="22"/>
          <w:szCs w:val="22"/>
        </w:rPr>
      </w:pPr>
    </w:p>
    <w:p w14:paraId="350F8D55" w14:textId="1EB06863" w:rsidR="003D7B25" w:rsidRPr="00A81810" w:rsidRDefault="003D7B25" w:rsidP="338B755A">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contextualSpacing/>
        <w:jc w:val="both"/>
        <w:rPr>
          <w:rFonts w:ascii="Calibri" w:eastAsia="Calibri" w:hAnsi="Calibri" w:cs="Calibri"/>
          <w:color w:val="000000"/>
          <w:sz w:val="22"/>
          <w:szCs w:val="22"/>
        </w:rPr>
      </w:pPr>
      <w:bookmarkStart w:id="3" w:name="_Hlk182782979"/>
      <w:r w:rsidRPr="00A81810">
        <w:rPr>
          <w:rFonts w:ascii="Calibri" w:eastAsia="Calibri" w:hAnsi="Calibri" w:cs="Calibri"/>
          <w:color w:val="000000"/>
          <w:sz w:val="22"/>
          <w:szCs w:val="22"/>
        </w:rPr>
        <w:t>Informacija apie žinomus subtiekėjus ir jiems perduodama vykdyti sutarties dalis (pildoma,</w:t>
      </w:r>
      <w:r w:rsidR="00CC5715" w:rsidRPr="00A81810">
        <w:rPr>
          <w:rFonts w:ascii="Calibri" w:eastAsia="Calibri" w:hAnsi="Calibri" w:cs="Calibri"/>
          <w:color w:val="000000"/>
          <w:sz w:val="22"/>
          <w:szCs w:val="22"/>
        </w:rPr>
        <w:t xml:space="preserve"> </w:t>
      </w:r>
      <w:r w:rsidRPr="00A81810">
        <w:rPr>
          <w:rFonts w:ascii="Calibri" w:eastAsia="Calibri" w:hAnsi="Calibri" w:cs="Calibri"/>
          <w:color w:val="000000"/>
          <w:sz w:val="22"/>
          <w:szCs w:val="22"/>
        </w:rPr>
        <w:t xml:space="preserve">jei </w:t>
      </w:r>
      <w:r w:rsidRPr="00A81810">
        <w:rPr>
          <w:rFonts w:ascii="Calibri" w:hAnsi="Calibri" w:cs="Calibri"/>
          <w:color w:val="000000"/>
          <w:sz w:val="22"/>
          <w:szCs w:val="22"/>
        </w:rPr>
        <w:t xml:space="preserve">tiekėjas sutarties </w:t>
      </w:r>
      <w:r w:rsidR="000E747A" w:rsidRPr="005832D7">
        <w:rPr>
          <w:rFonts w:ascii="Calibri" w:eastAsia="Calibri" w:hAnsi="Calibri" w:cs="Calibri"/>
          <w:color w:val="000000"/>
          <w:sz w:val="22"/>
          <w:szCs w:val="22"/>
        </w:rPr>
        <w:t>vykdymui pasitelkia</w:t>
      </w:r>
      <w:r w:rsidR="002E2836">
        <w:rPr>
          <w:rFonts w:ascii="Calibri" w:eastAsia="Calibri" w:hAnsi="Calibri" w:cs="Calibri"/>
          <w:color w:val="000000"/>
          <w:sz w:val="22"/>
          <w:szCs w:val="22"/>
        </w:rPr>
        <w:t xml:space="preserve"> </w:t>
      </w:r>
      <w:r w:rsidR="000E747A" w:rsidRPr="005832D7">
        <w:rPr>
          <w:rFonts w:ascii="Calibri" w:eastAsia="Calibri" w:hAnsi="Calibri" w:cs="Calibri"/>
          <w:color w:val="000000"/>
          <w:sz w:val="22"/>
          <w:szCs w:val="22"/>
        </w:rPr>
        <w:t>treč</w:t>
      </w:r>
      <w:r w:rsidR="000E747A">
        <w:rPr>
          <w:rFonts w:ascii="Calibri" w:eastAsia="Calibri" w:hAnsi="Calibri" w:cs="Calibri"/>
          <w:color w:val="000000"/>
          <w:sz w:val="22"/>
          <w:szCs w:val="22"/>
        </w:rPr>
        <w:t xml:space="preserve">iuosius </w:t>
      </w:r>
      <w:r w:rsidR="000E747A" w:rsidRPr="005832D7">
        <w:rPr>
          <w:rFonts w:ascii="Calibri" w:eastAsia="Calibri" w:hAnsi="Calibri" w:cs="Calibri"/>
          <w:color w:val="000000"/>
          <w:sz w:val="22"/>
          <w:szCs w:val="22"/>
        </w:rPr>
        <w:t>asm</w:t>
      </w:r>
      <w:r w:rsidR="000E747A">
        <w:rPr>
          <w:rFonts w:ascii="Calibri" w:eastAsia="Calibri" w:hAnsi="Calibri" w:cs="Calibri"/>
          <w:color w:val="000000"/>
          <w:sz w:val="22"/>
          <w:szCs w:val="22"/>
        </w:rPr>
        <w:t>enis</w:t>
      </w:r>
      <w:r w:rsidR="000E747A" w:rsidRPr="005832D7">
        <w:rPr>
          <w:rFonts w:ascii="Calibri" w:eastAsia="Calibri" w:hAnsi="Calibri" w:cs="Calibri"/>
          <w:color w:val="000000"/>
          <w:sz w:val="22"/>
          <w:szCs w:val="22"/>
        </w:rPr>
        <w:t>, kuri</w:t>
      </w:r>
      <w:r w:rsidR="000E747A">
        <w:rPr>
          <w:rFonts w:ascii="Calibri" w:eastAsia="Calibri" w:hAnsi="Calibri" w:cs="Calibri"/>
          <w:color w:val="000000"/>
          <w:sz w:val="22"/>
          <w:szCs w:val="22"/>
        </w:rPr>
        <w:t>ų</w:t>
      </w:r>
      <w:r w:rsidR="000E747A" w:rsidRPr="005832D7">
        <w:rPr>
          <w:rFonts w:ascii="Calibri" w:eastAsia="Calibri" w:hAnsi="Calibri" w:cs="Calibri"/>
          <w:color w:val="000000"/>
          <w:sz w:val="22"/>
          <w:szCs w:val="22"/>
        </w:rPr>
        <w:t xml:space="preserve"> kvalifikacija tiekėjas nesiremia</w:t>
      </w:r>
      <w:r w:rsidR="00E40FE0">
        <w:rPr>
          <w:rFonts w:ascii="Calibri" w:hAnsi="Calibri" w:cs="Calibri"/>
          <w:color w:val="000000"/>
          <w:sz w:val="22"/>
          <w:szCs w:val="22"/>
        </w:rPr>
        <w:t>,</w:t>
      </w:r>
      <w:r w:rsidRPr="00A81810">
        <w:rPr>
          <w:rFonts w:ascii="Calibri" w:hAnsi="Calibri" w:cs="Calibri"/>
          <w:color w:val="000000"/>
          <w:sz w:val="22"/>
          <w:szCs w:val="22"/>
        </w:rPr>
        <w:t xml:space="preserve"> kurie aktyviai neprisidės prie</w:t>
      </w:r>
      <w:r w:rsidR="00CC5715" w:rsidRPr="00A81810">
        <w:rPr>
          <w:rFonts w:ascii="Calibri" w:hAnsi="Calibri" w:cs="Calibri"/>
          <w:color w:val="000000"/>
          <w:sz w:val="22"/>
          <w:szCs w:val="22"/>
        </w:rPr>
        <w:t xml:space="preserve"> </w:t>
      </w:r>
      <w:r w:rsidRPr="00A81810">
        <w:rPr>
          <w:rFonts w:ascii="Calibri" w:hAnsi="Calibri" w:cs="Calibri"/>
          <w:color w:val="000000"/>
          <w:sz w:val="22"/>
          <w:szCs w:val="22"/>
        </w:rPr>
        <w:t>sutarties vykdymo</w:t>
      </w:r>
      <w:r w:rsidRPr="00A81810">
        <w:rPr>
          <w:rFonts w:ascii="Calibri" w:eastAsia="Calibri" w:hAnsi="Calibri" w:cs="Calibri"/>
          <w:color w:val="000000"/>
          <w:sz w:val="22"/>
          <w:szCs w:val="22"/>
        </w:rPr>
        <w:t>)</w:t>
      </w:r>
      <w:r w:rsidR="003B0D41">
        <w:rPr>
          <w:rFonts w:ascii="Calibri" w:eastAsia="Calibri" w:hAnsi="Calibri" w:cs="Calibri"/>
          <w:color w:val="000000"/>
          <w:sz w:val="22"/>
          <w:szCs w:val="22"/>
        </w:rPr>
        <w:t>:</w:t>
      </w:r>
    </w:p>
    <w:tbl>
      <w:tblPr>
        <w:tblW w:w="9640" w:type="dxa"/>
        <w:tblInd w:w="-147" w:type="dxa"/>
        <w:tblLayout w:type="fixed"/>
        <w:tblCellMar>
          <w:left w:w="10" w:type="dxa"/>
          <w:right w:w="10" w:type="dxa"/>
        </w:tblCellMar>
        <w:tblLook w:val="04A0" w:firstRow="1" w:lastRow="0" w:firstColumn="1" w:lastColumn="0" w:noHBand="0" w:noVBand="1"/>
      </w:tblPr>
      <w:tblGrid>
        <w:gridCol w:w="687"/>
        <w:gridCol w:w="2716"/>
        <w:gridCol w:w="3685"/>
        <w:gridCol w:w="2552"/>
      </w:tblGrid>
      <w:tr w:rsidR="003D7B25" w:rsidRPr="00A81810" w14:paraId="6A02232F" w14:textId="77777777" w:rsidTr="00A81810">
        <w:tc>
          <w:tcPr>
            <w:tcW w:w="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DB964" w14:textId="77777777" w:rsidR="003D7B25" w:rsidRPr="00A81810" w:rsidRDefault="003D7B25" w:rsidP="00750181">
            <w:pPr>
              <w:rPr>
                <w:rFonts w:ascii="Calibri" w:eastAsia="Calibri" w:hAnsi="Calibri" w:cs="Calibri"/>
                <w:color w:val="000000"/>
                <w:sz w:val="22"/>
                <w:szCs w:val="22"/>
              </w:rPr>
            </w:pPr>
            <w:r w:rsidRPr="00A81810">
              <w:rPr>
                <w:rFonts w:ascii="Calibri" w:eastAsia="Calibri" w:hAnsi="Calibri" w:cs="Calibri"/>
                <w:color w:val="000000"/>
                <w:sz w:val="22"/>
                <w:szCs w:val="22"/>
              </w:rPr>
              <w:t>Eil. Nr.</w:t>
            </w:r>
          </w:p>
        </w:tc>
        <w:tc>
          <w:tcPr>
            <w:tcW w:w="2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ADFE0F"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Subtiekėjo, kurio pajėgumais tiekėjas nesiremia, pavadinimas, juridinio asmens kodas, adresas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F838EE"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 xml:space="preserve">Sutarties objekto dalies, </w:t>
            </w:r>
          </w:p>
          <w:p w14:paraId="11ACADC6"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perduodamos vykdyti subtiekėjui, aprašymas</w:t>
            </w:r>
          </w:p>
        </w:tc>
        <w:tc>
          <w:tcPr>
            <w:tcW w:w="2552" w:type="dxa"/>
            <w:tcBorders>
              <w:top w:val="single" w:sz="4" w:space="0" w:color="000000"/>
              <w:left w:val="single" w:sz="4" w:space="0" w:color="000000"/>
              <w:bottom w:val="single" w:sz="4" w:space="0" w:color="000000"/>
              <w:right w:val="single" w:sz="4" w:space="0" w:color="000000"/>
            </w:tcBorders>
            <w:vAlign w:val="center"/>
          </w:tcPr>
          <w:p w14:paraId="289337F5" w14:textId="77777777" w:rsidR="003D7B25" w:rsidRPr="00A81810" w:rsidRDefault="003D7B25" w:rsidP="00750181">
            <w:pPr>
              <w:jc w:val="center"/>
              <w:rPr>
                <w:rFonts w:ascii="Calibri" w:eastAsia="Calibri" w:hAnsi="Calibri" w:cs="Calibri"/>
                <w:sz w:val="22"/>
                <w:szCs w:val="22"/>
              </w:rPr>
            </w:pPr>
            <w:r w:rsidRPr="00A81810">
              <w:rPr>
                <w:rFonts w:ascii="Calibri" w:eastAsia="Calibri" w:hAnsi="Calibri" w:cs="Calibri"/>
                <w:sz w:val="22"/>
                <w:szCs w:val="22"/>
              </w:rPr>
              <w:t>Įsipareigojimų dalis (procentais),</w:t>
            </w:r>
          </w:p>
          <w:p w14:paraId="32D6803B"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sz w:val="22"/>
                <w:szCs w:val="22"/>
              </w:rPr>
              <w:t>kuriai ketinama pasitelkti subtiekėją</w:t>
            </w:r>
          </w:p>
        </w:tc>
      </w:tr>
      <w:tr w:rsidR="003D7B25" w:rsidRPr="00A81810" w14:paraId="2454424B" w14:textId="77777777" w:rsidTr="00A81810">
        <w:tc>
          <w:tcPr>
            <w:tcW w:w="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CB46A" w14:textId="77777777" w:rsidR="003D7B25" w:rsidRPr="00A81810" w:rsidRDefault="003D7B25" w:rsidP="00750181">
            <w:pPr>
              <w:rPr>
                <w:rFonts w:ascii="Calibri" w:eastAsia="Calibri" w:hAnsi="Calibri" w:cs="Calibri"/>
                <w:color w:val="000000"/>
                <w:sz w:val="22"/>
                <w:szCs w:val="22"/>
              </w:rPr>
            </w:pPr>
            <w:r w:rsidRPr="00A81810">
              <w:rPr>
                <w:rFonts w:ascii="Calibri" w:eastAsia="Calibri" w:hAnsi="Calibri" w:cs="Calibri"/>
                <w:color w:val="000000"/>
                <w:sz w:val="22"/>
                <w:szCs w:val="22"/>
              </w:rPr>
              <w:t>1.</w:t>
            </w:r>
          </w:p>
        </w:tc>
        <w:tc>
          <w:tcPr>
            <w:tcW w:w="2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22764" w14:textId="77777777" w:rsidR="003D7B25" w:rsidRPr="00A81810" w:rsidRDefault="003D7B25" w:rsidP="00750181">
            <w:pPr>
              <w:jc w:val="center"/>
              <w:rPr>
                <w:rFonts w:ascii="Calibri" w:eastAsia="Calibri" w:hAnsi="Calibri" w:cs="Calibri"/>
                <w:color w:val="000000"/>
                <w:sz w:val="22"/>
                <w:szCs w:val="22"/>
              </w:rPr>
            </w:pP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5DFBED" w14:textId="77777777" w:rsidR="003D7B25" w:rsidRPr="00A81810" w:rsidRDefault="003D7B25" w:rsidP="00750181">
            <w:pPr>
              <w:jc w:val="center"/>
              <w:rPr>
                <w:rFonts w:ascii="Calibri" w:eastAsia="Calibri" w:hAnsi="Calibri" w:cs="Calibr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0B966959" w14:textId="77777777" w:rsidR="003D7B25" w:rsidRPr="00A81810" w:rsidRDefault="003D7B25" w:rsidP="00750181">
            <w:pPr>
              <w:jc w:val="center"/>
              <w:rPr>
                <w:rFonts w:ascii="Calibri" w:eastAsia="Calibri" w:hAnsi="Calibri" w:cs="Calibri"/>
                <w:color w:val="000000"/>
                <w:sz w:val="22"/>
                <w:szCs w:val="22"/>
              </w:rPr>
            </w:pPr>
          </w:p>
        </w:tc>
      </w:tr>
      <w:tr w:rsidR="003D7B25" w:rsidRPr="00A81810" w14:paraId="39394264" w14:textId="77777777" w:rsidTr="00A81810">
        <w:tc>
          <w:tcPr>
            <w:tcW w:w="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FEB3F" w14:textId="77777777" w:rsidR="003D7B25" w:rsidRPr="00A81810" w:rsidRDefault="003D7B25" w:rsidP="00750181">
            <w:pPr>
              <w:rPr>
                <w:rFonts w:ascii="Calibri" w:eastAsia="Calibri" w:hAnsi="Calibri" w:cs="Calibri"/>
                <w:color w:val="000000"/>
                <w:sz w:val="22"/>
                <w:szCs w:val="22"/>
              </w:rPr>
            </w:pPr>
            <w:r w:rsidRPr="00A81810">
              <w:rPr>
                <w:rFonts w:ascii="Calibri" w:eastAsia="Calibri" w:hAnsi="Calibri" w:cs="Calibri"/>
                <w:color w:val="000000"/>
                <w:sz w:val="22"/>
                <w:szCs w:val="22"/>
              </w:rPr>
              <w:t>2.</w:t>
            </w:r>
          </w:p>
        </w:tc>
        <w:tc>
          <w:tcPr>
            <w:tcW w:w="2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0ABF8" w14:textId="77777777" w:rsidR="003D7B25" w:rsidRPr="00A81810" w:rsidRDefault="003D7B25" w:rsidP="00750181">
            <w:pPr>
              <w:jc w:val="center"/>
              <w:rPr>
                <w:rFonts w:ascii="Calibri" w:eastAsia="Calibri" w:hAnsi="Calibri" w:cs="Calibri"/>
                <w:color w:val="000000"/>
                <w:sz w:val="22"/>
                <w:szCs w:val="22"/>
              </w:rPr>
            </w:pP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2525C" w14:textId="77777777" w:rsidR="003D7B25" w:rsidRPr="00A81810" w:rsidRDefault="003D7B25" w:rsidP="00750181">
            <w:pPr>
              <w:jc w:val="center"/>
              <w:rPr>
                <w:rFonts w:ascii="Calibri" w:eastAsia="Calibri" w:hAnsi="Calibri" w:cs="Calibr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0C9E8AA3" w14:textId="77777777" w:rsidR="003D7B25" w:rsidRPr="00A81810" w:rsidRDefault="003D7B25" w:rsidP="00750181">
            <w:pPr>
              <w:jc w:val="center"/>
              <w:rPr>
                <w:rFonts w:ascii="Calibri" w:eastAsia="Calibri" w:hAnsi="Calibri" w:cs="Calibri"/>
                <w:color w:val="000000"/>
                <w:sz w:val="22"/>
                <w:szCs w:val="22"/>
              </w:rPr>
            </w:pPr>
          </w:p>
        </w:tc>
      </w:tr>
      <w:bookmarkEnd w:id="3"/>
    </w:tbl>
    <w:p w14:paraId="583D65A1" w14:textId="77777777" w:rsidR="00F506BB" w:rsidRDefault="00F506BB" w:rsidP="009072DA">
      <w:pPr>
        <w:ind w:firstLine="567"/>
        <w:rPr>
          <w:rFonts w:ascii="Calibri" w:hAnsi="Calibri" w:cs="Calibri"/>
          <w:sz w:val="22"/>
          <w:szCs w:val="22"/>
        </w:rPr>
      </w:pPr>
    </w:p>
    <w:p w14:paraId="1AA7B063" w14:textId="5505BD56" w:rsidR="009072DA" w:rsidRPr="00A81810" w:rsidRDefault="009072DA" w:rsidP="009072DA">
      <w:pPr>
        <w:ind w:firstLine="567"/>
        <w:rPr>
          <w:rFonts w:ascii="Calibri" w:hAnsi="Calibri" w:cs="Calibri"/>
          <w:sz w:val="22"/>
          <w:szCs w:val="22"/>
        </w:rPr>
      </w:pPr>
      <w:r w:rsidRPr="00A81810">
        <w:rPr>
          <w:rFonts w:ascii="Calibri" w:hAnsi="Calibri" w:cs="Calibri"/>
          <w:sz w:val="22"/>
          <w:szCs w:val="22"/>
        </w:rPr>
        <w:t>1. Šiuo pasiūlymu pažymime, kad sutinkame su visomis atviro konkurso sąlygomis, nustatytomis</w:t>
      </w:r>
      <w:r w:rsidR="003514E3" w:rsidRPr="00A81810">
        <w:rPr>
          <w:rFonts w:ascii="Calibri" w:hAnsi="Calibri" w:cs="Calibri"/>
          <w:sz w:val="22"/>
          <w:szCs w:val="22"/>
        </w:rPr>
        <w:t xml:space="preserve"> ir pasiūlymas visiškai atitinka pirkimo dokumentuose nurodytus reikalavimus ir apima viską, ko reikia tinkamam pirkimo sutarties vykdymui</w:t>
      </w:r>
      <w:r w:rsidRPr="00A81810">
        <w:rPr>
          <w:rFonts w:ascii="Calibri" w:hAnsi="Calibri" w:cs="Calibri"/>
          <w:sz w:val="22"/>
          <w:szCs w:val="22"/>
        </w:rPr>
        <w:t>:</w:t>
      </w:r>
    </w:p>
    <w:p w14:paraId="2E2684E8" w14:textId="77777777" w:rsidR="009072DA" w:rsidRPr="00A81810" w:rsidRDefault="009072DA" w:rsidP="009072DA">
      <w:pPr>
        <w:ind w:left="284" w:firstLine="284"/>
        <w:rPr>
          <w:rFonts w:ascii="Calibri" w:hAnsi="Calibri" w:cs="Calibri"/>
          <w:color w:val="000000"/>
          <w:sz w:val="22"/>
          <w:szCs w:val="22"/>
        </w:rPr>
      </w:pPr>
      <w:r w:rsidRPr="00A81810">
        <w:rPr>
          <w:rFonts w:ascii="Calibri" w:hAnsi="Calibri" w:cs="Calibri"/>
          <w:sz w:val="22"/>
          <w:szCs w:val="22"/>
        </w:rPr>
        <w:t xml:space="preserve">1) </w:t>
      </w:r>
      <w:r w:rsidRPr="00A81810">
        <w:rPr>
          <w:rFonts w:ascii="Calibri" w:hAnsi="Calibri" w:cs="Calibri"/>
          <w:color w:val="000000"/>
          <w:sz w:val="22"/>
          <w:szCs w:val="22"/>
        </w:rPr>
        <w:t>atviro konkurso skelbime paskelbtame CVP IS</w:t>
      </w:r>
      <w:r w:rsidRPr="00A81810">
        <w:rPr>
          <w:rFonts w:ascii="Calibri" w:hAnsi="Calibri" w:cs="Calibri"/>
          <w:sz w:val="22"/>
          <w:szCs w:val="22"/>
        </w:rPr>
        <w:t xml:space="preserve"> </w:t>
      </w:r>
      <w:r w:rsidRPr="00A81810">
        <w:rPr>
          <w:rFonts w:ascii="Calibri" w:hAnsi="Calibri" w:cs="Calibri"/>
          <w:color w:val="000000"/>
          <w:sz w:val="22"/>
          <w:szCs w:val="22"/>
        </w:rPr>
        <w:t>ir Europos Sąjungos oficialiajame leidinyje;</w:t>
      </w:r>
    </w:p>
    <w:p w14:paraId="16C581F0" w14:textId="77777777" w:rsidR="009072DA" w:rsidRPr="00A81810" w:rsidRDefault="009072DA" w:rsidP="009072DA">
      <w:pPr>
        <w:ind w:left="284" w:firstLine="284"/>
        <w:rPr>
          <w:rFonts w:ascii="Calibri" w:hAnsi="Calibri" w:cs="Calibri"/>
          <w:color w:val="000000"/>
          <w:sz w:val="22"/>
          <w:szCs w:val="22"/>
        </w:rPr>
      </w:pPr>
      <w:r w:rsidRPr="00A81810">
        <w:rPr>
          <w:rFonts w:ascii="Calibri" w:hAnsi="Calibri" w:cs="Calibri"/>
          <w:color w:val="000000"/>
          <w:sz w:val="22"/>
          <w:szCs w:val="22"/>
        </w:rPr>
        <w:t>2) atviro konkurso sąlygose;</w:t>
      </w:r>
    </w:p>
    <w:p w14:paraId="32169CDE" w14:textId="77777777" w:rsidR="009072DA" w:rsidRDefault="009072DA" w:rsidP="009072DA">
      <w:pPr>
        <w:ind w:firstLine="567"/>
        <w:jc w:val="both"/>
        <w:rPr>
          <w:rFonts w:ascii="Calibri" w:hAnsi="Calibri" w:cs="Calibri"/>
          <w:color w:val="000000"/>
          <w:sz w:val="22"/>
          <w:szCs w:val="22"/>
        </w:rPr>
      </w:pPr>
      <w:r w:rsidRPr="00A81810">
        <w:rPr>
          <w:rFonts w:ascii="Calibri" w:hAnsi="Calibri" w:cs="Calibri"/>
          <w:color w:val="000000"/>
          <w:sz w:val="22"/>
          <w:szCs w:val="22"/>
        </w:rPr>
        <w:t>3) kituose pirkimo dokumentuose (jų paaiškinimuose, patikslinimuose).</w:t>
      </w:r>
    </w:p>
    <w:p w14:paraId="5A2E7F6D" w14:textId="77777777" w:rsidR="001A0555" w:rsidRDefault="001A0555" w:rsidP="009072DA">
      <w:pPr>
        <w:ind w:firstLine="567"/>
        <w:jc w:val="both"/>
        <w:rPr>
          <w:rFonts w:ascii="Calibri" w:hAnsi="Calibri" w:cs="Calibri"/>
          <w:color w:val="000000"/>
          <w:sz w:val="22"/>
          <w:szCs w:val="22"/>
        </w:rPr>
      </w:pPr>
    </w:p>
    <w:p w14:paraId="618BE76C" w14:textId="01D44239" w:rsidR="008571A0" w:rsidRPr="001A3679" w:rsidRDefault="00A8249F" w:rsidP="00B774CB">
      <w:pPr>
        <w:ind w:firstLine="567"/>
        <w:jc w:val="both"/>
        <w:rPr>
          <w:rFonts w:ascii="Calibri" w:hAnsi="Calibri" w:cs="Calibri"/>
          <w:b/>
          <w:bCs/>
          <w:color w:val="000000"/>
          <w:sz w:val="22"/>
          <w:szCs w:val="22"/>
        </w:rPr>
      </w:pPr>
      <w:r w:rsidRPr="001A3679">
        <w:rPr>
          <w:rFonts w:ascii="Calibri" w:hAnsi="Calibri" w:cs="Calibri"/>
          <w:b/>
          <w:bCs/>
          <w:color w:val="000000"/>
          <w:sz w:val="22"/>
          <w:szCs w:val="22"/>
        </w:rPr>
        <w:t xml:space="preserve">2. </w:t>
      </w:r>
      <w:r w:rsidR="008571A0" w:rsidRPr="001A3679">
        <w:rPr>
          <w:rFonts w:ascii="Calibri" w:hAnsi="Calibri" w:cs="Calibri"/>
          <w:b/>
          <w:bCs/>
          <w:color w:val="000000"/>
          <w:sz w:val="22"/>
          <w:szCs w:val="22"/>
        </w:rPr>
        <w:t>Atsižvelgdami į pirkimo dokumentuose išdėstytas sąlygas, teikiame savo pasiūlymą bei duomenis apie mūsų pasirengimą vykdyti planuojamą sudaryti pirkimo sutartį</w:t>
      </w:r>
      <w:r w:rsidR="00E60D2E" w:rsidRPr="001A3679">
        <w:rPr>
          <w:rFonts w:ascii="Calibri" w:hAnsi="Calibri" w:cs="Calibri"/>
          <w:b/>
          <w:bCs/>
          <w:color w:val="000000"/>
          <w:sz w:val="22"/>
          <w:szCs w:val="22"/>
        </w:rPr>
        <w:t>:</w:t>
      </w:r>
    </w:p>
    <w:p w14:paraId="0099C8F2" w14:textId="05F14A57" w:rsidR="008571A0" w:rsidRDefault="00E60D2E">
      <w:pPr>
        <w:ind w:firstLine="567"/>
        <w:jc w:val="both"/>
        <w:rPr>
          <w:rFonts w:ascii="Calibri" w:hAnsi="Calibri" w:cs="Calibri"/>
          <w:color w:val="000000" w:themeColor="text1"/>
          <w:sz w:val="22"/>
          <w:szCs w:val="22"/>
        </w:rPr>
      </w:pPr>
      <w:r w:rsidRPr="61B94355">
        <w:rPr>
          <w:rFonts w:ascii="Calibri" w:hAnsi="Calibri" w:cs="Calibri"/>
          <w:color w:val="000000" w:themeColor="text1"/>
          <w:sz w:val="22"/>
          <w:szCs w:val="22"/>
        </w:rPr>
        <w:t xml:space="preserve">2.1. </w:t>
      </w:r>
      <w:r w:rsidR="002B4DD2" w:rsidRPr="005D7338">
        <w:rPr>
          <w:rFonts w:ascii="Calibri" w:hAnsi="Calibri" w:cs="Calibri"/>
          <w:b/>
          <w:bCs/>
          <w:color w:val="000000" w:themeColor="text1"/>
          <w:sz w:val="22"/>
          <w:szCs w:val="22"/>
          <w:u w:val="single"/>
        </w:rPr>
        <w:t>atlikt</w:t>
      </w:r>
      <w:r w:rsidR="00DB624A" w:rsidRPr="005D7338">
        <w:rPr>
          <w:rFonts w:ascii="Calibri" w:hAnsi="Calibri" w:cs="Calibri"/>
          <w:b/>
          <w:bCs/>
          <w:color w:val="000000" w:themeColor="text1"/>
          <w:sz w:val="22"/>
          <w:szCs w:val="22"/>
          <w:u w:val="single"/>
        </w:rPr>
        <w:t>ą</w:t>
      </w:r>
      <w:r w:rsidR="002B4DD2" w:rsidRPr="005D7338">
        <w:rPr>
          <w:rFonts w:ascii="Calibri" w:hAnsi="Calibri" w:cs="Calibri"/>
          <w:b/>
          <w:bCs/>
          <w:color w:val="000000" w:themeColor="text1"/>
          <w:sz w:val="22"/>
          <w:szCs w:val="22"/>
          <w:u w:val="single"/>
        </w:rPr>
        <w:t xml:space="preserve"> kūrybin</w:t>
      </w:r>
      <w:r w:rsidR="00DB624A" w:rsidRPr="005D7338">
        <w:rPr>
          <w:rFonts w:ascii="Calibri" w:hAnsi="Calibri" w:cs="Calibri"/>
          <w:b/>
          <w:bCs/>
          <w:color w:val="000000" w:themeColor="text1"/>
          <w:sz w:val="22"/>
          <w:szCs w:val="22"/>
          <w:u w:val="single"/>
        </w:rPr>
        <w:t>ę</w:t>
      </w:r>
      <w:r w:rsidR="002B4DD2" w:rsidRPr="005D7338">
        <w:rPr>
          <w:rFonts w:ascii="Calibri" w:hAnsi="Calibri" w:cs="Calibri"/>
          <w:b/>
          <w:bCs/>
          <w:color w:val="000000" w:themeColor="text1"/>
          <w:sz w:val="22"/>
          <w:szCs w:val="22"/>
          <w:u w:val="single"/>
        </w:rPr>
        <w:t xml:space="preserve"> užduot</w:t>
      </w:r>
      <w:r w:rsidR="00DB624A" w:rsidRPr="005D7338">
        <w:rPr>
          <w:rFonts w:ascii="Calibri" w:hAnsi="Calibri" w:cs="Calibri"/>
          <w:b/>
          <w:bCs/>
          <w:color w:val="000000" w:themeColor="text1"/>
          <w:sz w:val="22"/>
          <w:szCs w:val="22"/>
          <w:u w:val="single"/>
        </w:rPr>
        <w:t>į</w:t>
      </w:r>
      <w:r w:rsidR="002B4DD2" w:rsidRPr="61B94355">
        <w:rPr>
          <w:rFonts w:ascii="Calibri" w:hAnsi="Calibri" w:cs="Calibri"/>
          <w:color w:val="000000" w:themeColor="text1"/>
          <w:sz w:val="22"/>
          <w:szCs w:val="22"/>
        </w:rPr>
        <w:t xml:space="preserve"> (</w:t>
      </w:r>
      <w:r w:rsidR="413F1EBB" w:rsidRPr="61B94355">
        <w:rPr>
          <w:rFonts w:ascii="Calibri" w:eastAsia="Calibri" w:hAnsi="Calibri" w:cs="Calibri"/>
          <w:color w:val="000000" w:themeColor="text1"/>
          <w:sz w:val="21"/>
          <w:szCs w:val="21"/>
        </w:rPr>
        <w:t xml:space="preserve"> specialiai pirkimui parengt</w:t>
      </w:r>
      <w:r w:rsidR="7FF8224E" w:rsidRPr="61B94355">
        <w:rPr>
          <w:rFonts w:ascii="Calibri" w:hAnsi="Calibri" w:cs="Calibri"/>
          <w:color w:val="000000" w:themeColor="text1"/>
          <w:sz w:val="22"/>
          <w:szCs w:val="22"/>
        </w:rPr>
        <w:t>as</w:t>
      </w:r>
      <w:r w:rsidR="413F1EBB" w:rsidRPr="00F5601C">
        <w:rPr>
          <w:rFonts w:ascii="Calibri" w:eastAsia="Calibri" w:hAnsi="Calibri" w:cs="Calibri"/>
          <w:color w:val="881798"/>
          <w:sz w:val="21"/>
          <w:szCs w:val="21"/>
        </w:rPr>
        <w:t xml:space="preserve"> </w:t>
      </w:r>
      <w:r w:rsidR="413F1EBB" w:rsidRPr="00F5601C">
        <w:rPr>
          <w:rFonts w:ascii="Calibri" w:eastAsia="Calibri" w:hAnsi="Calibri" w:cs="Calibri"/>
          <w:sz w:val="21"/>
          <w:szCs w:val="21"/>
        </w:rPr>
        <w:t>2 (dvi)</w:t>
      </w:r>
      <w:r w:rsidR="413F1EBB" w:rsidRPr="00D33C2A">
        <w:rPr>
          <w:rFonts w:ascii="Calibri" w:eastAsia="Calibri" w:hAnsi="Calibri" w:cs="Calibri"/>
          <w:sz w:val="21"/>
          <w:szCs w:val="21"/>
        </w:rPr>
        <w:t xml:space="preserve"> publikacij</w:t>
      </w:r>
      <w:r w:rsidR="4E2810AC" w:rsidRPr="00D33C2A">
        <w:rPr>
          <w:rFonts w:ascii="Calibri" w:hAnsi="Calibri" w:cs="Calibri"/>
          <w:sz w:val="22"/>
          <w:szCs w:val="22"/>
        </w:rPr>
        <w:t>as</w:t>
      </w:r>
      <w:r w:rsidR="413F1EBB" w:rsidRPr="00F5601C">
        <w:rPr>
          <w:rFonts w:ascii="Calibri" w:eastAsia="Calibri" w:hAnsi="Calibri" w:cs="Calibri"/>
          <w:sz w:val="21"/>
          <w:szCs w:val="21"/>
        </w:rPr>
        <w:t>: vien</w:t>
      </w:r>
      <w:r w:rsidR="7D51413C" w:rsidRPr="00F5601C">
        <w:rPr>
          <w:rFonts w:ascii="Calibri" w:eastAsia="Calibri" w:hAnsi="Calibri" w:cs="Calibri"/>
          <w:sz w:val="21"/>
          <w:szCs w:val="21"/>
        </w:rPr>
        <w:t>ą</w:t>
      </w:r>
      <w:r w:rsidR="413F1EBB" w:rsidRPr="00F5601C">
        <w:rPr>
          <w:rFonts w:ascii="Calibri" w:eastAsia="Calibri" w:hAnsi="Calibri" w:cs="Calibri"/>
          <w:sz w:val="21"/>
          <w:szCs w:val="21"/>
        </w:rPr>
        <w:t xml:space="preserve"> pulikacij</w:t>
      </w:r>
      <w:r w:rsidR="71228B3C" w:rsidRPr="00F5601C">
        <w:rPr>
          <w:rFonts w:ascii="Calibri" w:eastAsia="Calibri" w:hAnsi="Calibri" w:cs="Calibri"/>
          <w:sz w:val="21"/>
          <w:szCs w:val="21"/>
        </w:rPr>
        <w:t xml:space="preserve">ą </w:t>
      </w:r>
      <w:r w:rsidR="413F1EBB" w:rsidRPr="00F5601C">
        <w:rPr>
          <w:rFonts w:ascii="Calibri" w:eastAsia="Calibri" w:hAnsi="Calibri" w:cs="Calibri"/>
          <w:sz w:val="21"/>
          <w:szCs w:val="21"/>
        </w:rPr>
        <w:t xml:space="preserve">vienam iš kanalų: nacionalinei </w:t>
      </w:r>
      <w:r w:rsidR="7A28C0CB" w:rsidRPr="00F5601C">
        <w:rPr>
          <w:rFonts w:ascii="Calibri" w:hAnsi="Calibri" w:cs="Calibri"/>
          <w:sz w:val="22"/>
          <w:szCs w:val="22"/>
        </w:rPr>
        <w:t xml:space="preserve">ar </w:t>
      </w:r>
      <w:r w:rsidR="413F1EBB" w:rsidRPr="00F5601C">
        <w:rPr>
          <w:rFonts w:ascii="Calibri" w:eastAsia="Calibri" w:hAnsi="Calibri" w:cs="Calibri"/>
          <w:sz w:val="21"/>
          <w:szCs w:val="21"/>
        </w:rPr>
        <w:t>regioninei žiniasklaidai ir vieną publikaciją verslo a</w:t>
      </w:r>
      <w:r w:rsidR="413F1EBB" w:rsidRPr="00D33C2A">
        <w:rPr>
          <w:rFonts w:ascii="Calibri" w:eastAsia="Calibri" w:hAnsi="Calibri" w:cs="Calibri"/>
          <w:sz w:val="21"/>
          <w:szCs w:val="21"/>
        </w:rPr>
        <w:t xml:space="preserve">uditorijai </w:t>
      </w:r>
      <w:r w:rsidR="413F1EBB" w:rsidRPr="61B94355">
        <w:rPr>
          <w:rFonts w:ascii="Calibri" w:eastAsia="Calibri" w:hAnsi="Calibri" w:cs="Calibri"/>
          <w:color w:val="000000" w:themeColor="text1"/>
          <w:sz w:val="21"/>
          <w:szCs w:val="21"/>
        </w:rPr>
        <w:t>skirtoje žiniasklaidoje</w:t>
      </w:r>
      <w:r w:rsidR="002B4DD2" w:rsidRPr="61B94355">
        <w:rPr>
          <w:rFonts w:ascii="Calibri" w:hAnsi="Calibri" w:cs="Calibri"/>
          <w:color w:val="000000" w:themeColor="text1"/>
          <w:sz w:val="22"/>
          <w:szCs w:val="22"/>
        </w:rPr>
        <w:t>)</w:t>
      </w:r>
      <w:r w:rsidR="00EC33D0" w:rsidRPr="61B94355">
        <w:rPr>
          <w:rFonts w:ascii="Calibri" w:hAnsi="Calibri" w:cs="Calibri"/>
          <w:color w:val="000000" w:themeColor="text1"/>
          <w:sz w:val="22"/>
          <w:szCs w:val="22"/>
        </w:rPr>
        <w:t>, parengt</w:t>
      </w:r>
      <w:r w:rsidR="008B314D" w:rsidRPr="61B94355">
        <w:rPr>
          <w:rFonts w:ascii="Calibri" w:hAnsi="Calibri" w:cs="Calibri"/>
          <w:color w:val="000000" w:themeColor="text1"/>
          <w:sz w:val="22"/>
          <w:szCs w:val="22"/>
        </w:rPr>
        <w:t>ą</w:t>
      </w:r>
      <w:r w:rsidR="00EC33D0" w:rsidRPr="61B94355">
        <w:rPr>
          <w:rFonts w:ascii="Calibri" w:hAnsi="Calibri" w:cs="Calibri"/>
          <w:color w:val="000000" w:themeColor="text1"/>
          <w:sz w:val="22"/>
          <w:szCs w:val="22"/>
        </w:rPr>
        <w:t xml:space="preserve"> pagal </w:t>
      </w:r>
      <w:r w:rsidR="00525EDD" w:rsidRPr="61B94355">
        <w:rPr>
          <w:rFonts w:ascii="Calibri" w:hAnsi="Calibri" w:cs="Calibri"/>
          <w:color w:val="00B050"/>
          <w:sz w:val="22"/>
          <w:szCs w:val="22"/>
        </w:rPr>
        <w:t>specialiųjų pirkimo sąlygų 6 priede „Pasiūlymų vertinimo kriterijai ir sąlygos“</w:t>
      </w:r>
      <w:r w:rsidR="00525EDD" w:rsidRPr="61B94355">
        <w:rPr>
          <w:rFonts w:ascii="Calibri" w:hAnsi="Calibri" w:cs="Calibri"/>
          <w:color w:val="000000" w:themeColor="text1"/>
          <w:sz w:val="22"/>
          <w:szCs w:val="22"/>
        </w:rPr>
        <w:t xml:space="preserve"> nurodytus reikalavimus</w:t>
      </w:r>
      <w:r w:rsidR="00313C1E" w:rsidRPr="61B94355">
        <w:rPr>
          <w:rFonts w:ascii="Calibri" w:hAnsi="Calibri" w:cs="Calibri"/>
          <w:color w:val="000000" w:themeColor="text1"/>
          <w:sz w:val="22"/>
          <w:szCs w:val="22"/>
        </w:rPr>
        <w:t>.</w:t>
      </w:r>
    </w:p>
    <w:p w14:paraId="2993E89C" w14:textId="51CE2973" w:rsidR="004B1C18" w:rsidRDefault="00A85C2F" w:rsidP="003015C7">
      <w:pPr>
        <w:ind w:firstLine="567"/>
        <w:jc w:val="both"/>
        <w:rPr>
          <w:rFonts w:ascii="Calibri" w:hAnsi="Calibri" w:cs="Calibri"/>
          <w:color w:val="000000"/>
          <w:sz w:val="22"/>
          <w:szCs w:val="22"/>
        </w:rPr>
      </w:pPr>
      <w:r w:rsidRPr="338B755A">
        <w:rPr>
          <w:rFonts w:ascii="Calibri" w:hAnsi="Calibri" w:cs="Calibri"/>
          <w:color w:val="000000" w:themeColor="text1"/>
          <w:sz w:val="22"/>
          <w:szCs w:val="22"/>
        </w:rPr>
        <w:t>2</w:t>
      </w:r>
      <w:r w:rsidR="004B1C18" w:rsidRPr="338B755A">
        <w:rPr>
          <w:rFonts w:ascii="Calibri" w:hAnsi="Calibri" w:cs="Calibri"/>
          <w:color w:val="000000" w:themeColor="text1"/>
          <w:sz w:val="22"/>
          <w:szCs w:val="22"/>
        </w:rPr>
        <w:t xml:space="preserve">.2. </w:t>
      </w:r>
      <w:r w:rsidR="00A42073" w:rsidRPr="005D7338">
        <w:rPr>
          <w:rFonts w:ascii="Calibri" w:hAnsi="Calibri" w:cs="Calibri"/>
          <w:b/>
          <w:bCs/>
          <w:color w:val="000000" w:themeColor="text1"/>
          <w:sz w:val="22"/>
          <w:szCs w:val="22"/>
          <w:u w:val="single"/>
        </w:rPr>
        <w:t>visuomenės informavimo kampanijos (teikiamų paslaugų) organizavimo, valdymo ir kokybės užtikrinimo mechanizmo aprašym</w:t>
      </w:r>
      <w:r w:rsidR="00644548" w:rsidRPr="005D7338">
        <w:rPr>
          <w:rFonts w:ascii="Calibri" w:hAnsi="Calibri" w:cs="Calibri"/>
          <w:b/>
          <w:bCs/>
          <w:color w:val="000000" w:themeColor="text1"/>
          <w:sz w:val="22"/>
          <w:szCs w:val="22"/>
          <w:u w:val="single"/>
        </w:rPr>
        <w:t>ą</w:t>
      </w:r>
      <w:r w:rsidR="00DD3C1A" w:rsidRPr="338B755A">
        <w:rPr>
          <w:rFonts w:ascii="Calibri" w:hAnsi="Calibri" w:cs="Calibri"/>
          <w:b/>
          <w:bCs/>
          <w:color w:val="000000" w:themeColor="text1"/>
          <w:sz w:val="22"/>
          <w:szCs w:val="22"/>
        </w:rPr>
        <w:t xml:space="preserve"> </w:t>
      </w:r>
      <w:r w:rsidR="00DD3C1A" w:rsidRPr="338B755A">
        <w:rPr>
          <w:rFonts w:ascii="Calibri" w:hAnsi="Calibri" w:cs="Calibri"/>
          <w:color w:val="000000" w:themeColor="text1"/>
          <w:sz w:val="22"/>
          <w:szCs w:val="22"/>
        </w:rPr>
        <w:t>(</w:t>
      </w:r>
      <w:r w:rsidR="38147631" w:rsidRPr="338B755A">
        <w:rPr>
          <w:rFonts w:ascii="Calibri" w:hAnsi="Calibri" w:cs="Calibri"/>
          <w:color w:val="000000" w:themeColor="text1"/>
          <w:sz w:val="22"/>
          <w:szCs w:val="22"/>
        </w:rPr>
        <w:t>paslaugų teikimo organizavimo, valdymo kokybės užtikrinimo, siūlomų specialistų funkcijų ir atsakomybių, rizikų identifikavimo ir valdymo aprašym</w:t>
      </w:r>
      <w:r w:rsidR="00405579">
        <w:rPr>
          <w:rFonts w:ascii="Calibri" w:hAnsi="Calibri" w:cs="Calibri"/>
          <w:color w:val="000000" w:themeColor="text1"/>
          <w:sz w:val="22"/>
          <w:szCs w:val="22"/>
        </w:rPr>
        <w:t>ą</w:t>
      </w:r>
      <w:r w:rsidR="009E6F1A" w:rsidRPr="338B755A">
        <w:rPr>
          <w:rFonts w:ascii="Calibri" w:hAnsi="Calibri" w:cs="Calibri"/>
          <w:color w:val="000000" w:themeColor="text1"/>
          <w:sz w:val="22"/>
          <w:szCs w:val="22"/>
        </w:rPr>
        <w:t>)</w:t>
      </w:r>
      <w:r w:rsidR="003015C7" w:rsidRPr="338B755A">
        <w:rPr>
          <w:rFonts w:ascii="Calibri" w:hAnsi="Calibri" w:cs="Calibri"/>
          <w:color w:val="000000" w:themeColor="text1"/>
          <w:sz w:val="22"/>
          <w:szCs w:val="22"/>
        </w:rPr>
        <w:t xml:space="preserve">, </w:t>
      </w:r>
      <w:r w:rsidR="003015C7" w:rsidRPr="338B755A">
        <w:rPr>
          <w:rFonts w:ascii="Calibri" w:hAnsi="Calibri" w:cs="Calibri"/>
          <w:color w:val="000000" w:themeColor="text1"/>
          <w:sz w:val="22"/>
          <w:szCs w:val="22"/>
        </w:rPr>
        <w:lastRenderedPageBreak/>
        <w:t xml:space="preserve">parengtą pagal </w:t>
      </w:r>
      <w:r w:rsidR="003015C7" w:rsidRPr="338B755A">
        <w:rPr>
          <w:rFonts w:ascii="Calibri" w:hAnsi="Calibri" w:cs="Calibri"/>
          <w:color w:val="00B050"/>
          <w:sz w:val="22"/>
          <w:szCs w:val="22"/>
        </w:rPr>
        <w:t>specialiųjų pirkimo sąlygų 6 priede „Pasiūlymų vertinimo kriterijai ir sąlygos“</w:t>
      </w:r>
      <w:r w:rsidR="003015C7" w:rsidRPr="338B755A">
        <w:rPr>
          <w:rFonts w:ascii="Calibri" w:hAnsi="Calibri" w:cs="Calibri"/>
          <w:color w:val="000000" w:themeColor="text1"/>
          <w:sz w:val="22"/>
          <w:szCs w:val="22"/>
        </w:rPr>
        <w:t xml:space="preserve"> nurodytus reikalavimus.</w:t>
      </w:r>
    </w:p>
    <w:p w14:paraId="6E41D63E" w14:textId="77777777" w:rsidR="007E2425" w:rsidRDefault="007E2425" w:rsidP="003015C7">
      <w:pPr>
        <w:ind w:firstLine="567"/>
        <w:jc w:val="both"/>
        <w:rPr>
          <w:rFonts w:ascii="Calibri" w:hAnsi="Calibri" w:cs="Calibri"/>
          <w:color w:val="000000"/>
          <w:sz w:val="22"/>
          <w:szCs w:val="22"/>
        </w:rPr>
      </w:pPr>
    </w:p>
    <w:p w14:paraId="17AD5C2A" w14:textId="447FB5ED" w:rsidR="007E2425" w:rsidRPr="003E6D1D" w:rsidRDefault="007E2425" w:rsidP="003015C7">
      <w:pPr>
        <w:ind w:firstLine="567"/>
        <w:jc w:val="both"/>
        <w:rPr>
          <w:rFonts w:ascii="Calibri" w:hAnsi="Calibri" w:cs="Calibri"/>
          <w:b/>
          <w:bCs/>
          <w:color w:val="000000"/>
          <w:sz w:val="22"/>
          <w:szCs w:val="22"/>
          <w:u w:val="single"/>
        </w:rPr>
      </w:pPr>
      <w:r w:rsidRPr="003E6D1D">
        <w:rPr>
          <w:rFonts w:ascii="Calibri" w:hAnsi="Calibri" w:cs="Calibri"/>
          <w:b/>
          <w:bCs/>
          <w:color w:val="000000"/>
          <w:sz w:val="22"/>
          <w:szCs w:val="22"/>
          <w:u w:val="single"/>
        </w:rPr>
        <w:t>Techniniame pasiūlyme A dalyje negali būti pateikta pasiūlymo kaina ar bet kokia informacijos, iš kurios b</w:t>
      </w:r>
      <w:r w:rsidR="00974672" w:rsidRPr="003E6D1D">
        <w:rPr>
          <w:rFonts w:ascii="Calibri" w:hAnsi="Calibri" w:cs="Calibri"/>
          <w:b/>
          <w:bCs/>
          <w:color w:val="000000"/>
          <w:sz w:val="22"/>
          <w:szCs w:val="22"/>
          <w:u w:val="single"/>
        </w:rPr>
        <w:t>ū</w:t>
      </w:r>
      <w:r w:rsidRPr="003E6D1D">
        <w:rPr>
          <w:rFonts w:ascii="Calibri" w:hAnsi="Calibri" w:cs="Calibri"/>
          <w:b/>
          <w:bCs/>
          <w:color w:val="000000"/>
          <w:sz w:val="22"/>
          <w:szCs w:val="22"/>
          <w:u w:val="single"/>
        </w:rPr>
        <w:t>tų galima nustatyti pasiūlymo kainą.</w:t>
      </w:r>
    </w:p>
    <w:p w14:paraId="235C8BEA" w14:textId="77777777" w:rsidR="009072DA" w:rsidRPr="00A81810" w:rsidRDefault="009072DA" w:rsidP="001D3635">
      <w:pPr>
        <w:jc w:val="both"/>
        <w:rPr>
          <w:rFonts w:ascii="Calibri" w:hAnsi="Calibri" w:cs="Calibri"/>
          <w:color w:val="000000"/>
          <w:sz w:val="22"/>
          <w:szCs w:val="22"/>
        </w:rPr>
      </w:pPr>
    </w:p>
    <w:p w14:paraId="72FAED96" w14:textId="32063318" w:rsidR="009072DA" w:rsidRPr="00A81810" w:rsidRDefault="009072DA" w:rsidP="009072DA">
      <w:pPr>
        <w:widowControl w:val="0"/>
        <w:jc w:val="both"/>
        <w:rPr>
          <w:rFonts w:ascii="Calibri" w:hAnsi="Calibri" w:cs="Calibri"/>
          <w:b/>
          <w:i/>
          <w:sz w:val="22"/>
          <w:szCs w:val="22"/>
        </w:rPr>
      </w:pPr>
      <w:r w:rsidRPr="00A81810">
        <w:rPr>
          <w:rFonts w:ascii="Calibri" w:hAnsi="Calibri" w:cs="Calibri"/>
          <w:b/>
          <w:sz w:val="22"/>
          <w:szCs w:val="22"/>
        </w:rPr>
        <w:t xml:space="preserve">  </w:t>
      </w:r>
      <w:r w:rsidR="001D3635" w:rsidRPr="00A81810">
        <w:rPr>
          <w:rFonts w:ascii="Calibri" w:hAnsi="Calibri" w:cs="Calibri"/>
          <w:b/>
          <w:sz w:val="22"/>
          <w:szCs w:val="22"/>
        </w:rPr>
        <w:tab/>
      </w:r>
      <w:r w:rsidR="001D3635" w:rsidRPr="00A81810">
        <w:rPr>
          <w:rFonts w:ascii="Calibri" w:hAnsi="Calibri" w:cs="Calibri"/>
          <w:b/>
          <w:sz w:val="22"/>
          <w:szCs w:val="22"/>
        </w:rPr>
        <w:tab/>
      </w:r>
      <w:r w:rsidR="001D3635" w:rsidRPr="00A81810">
        <w:rPr>
          <w:rFonts w:ascii="Calibri" w:hAnsi="Calibri" w:cs="Calibri"/>
          <w:b/>
          <w:sz w:val="22"/>
          <w:szCs w:val="22"/>
        </w:rPr>
        <w:tab/>
      </w:r>
      <w:r w:rsidR="001D3635" w:rsidRPr="00A81810">
        <w:rPr>
          <w:rFonts w:ascii="Calibri" w:hAnsi="Calibri" w:cs="Calibri"/>
          <w:b/>
          <w:sz w:val="22"/>
          <w:szCs w:val="22"/>
        </w:rPr>
        <w:tab/>
      </w:r>
      <w:r w:rsidR="001D3635" w:rsidRPr="00A81810">
        <w:rPr>
          <w:rFonts w:ascii="Calibri" w:hAnsi="Calibri" w:cs="Calibri"/>
          <w:b/>
          <w:sz w:val="22"/>
          <w:szCs w:val="22"/>
        </w:rPr>
        <w:tab/>
      </w:r>
      <w:r w:rsidR="001D3635" w:rsidRPr="00A81810">
        <w:rPr>
          <w:rFonts w:ascii="Calibri" w:hAnsi="Calibri" w:cs="Calibri"/>
          <w:b/>
          <w:sz w:val="22"/>
          <w:szCs w:val="22"/>
        </w:rPr>
        <w:tab/>
      </w:r>
      <w:r w:rsidRPr="00A81810">
        <w:rPr>
          <w:rFonts w:ascii="Calibri" w:hAnsi="Calibri" w:cs="Calibri"/>
          <w:b/>
          <w:i/>
          <w:sz w:val="22"/>
          <w:szCs w:val="22"/>
        </w:rPr>
        <w:t>1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3782"/>
        <w:gridCol w:w="2676"/>
        <w:gridCol w:w="2410"/>
      </w:tblGrid>
      <w:tr w:rsidR="009072DA" w:rsidRPr="00A81810" w14:paraId="15748D61" w14:textId="77777777" w:rsidTr="00A81810">
        <w:tc>
          <w:tcPr>
            <w:tcW w:w="9493" w:type="dxa"/>
            <w:gridSpan w:val="4"/>
          </w:tcPr>
          <w:p w14:paraId="1F798F20" w14:textId="1571E56C" w:rsidR="009072DA" w:rsidRPr="00A81810" w:rsidRDefault="009072DA" w:rsidP="00D448AB">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hAnsi="Calibri" w:cs="Calibri"/>
                <w:sz w:val="22"/>
                <w:szCs w:val="22"/>
              </w:rPr>
            </w:pPr>
            <w:r w:rsidRPr="00A81810">
              <w:rPr>
                <w:rFonts w:ascii="Calibri" w:eastAsia="Times New Roman" w:hAnsi="Calibri" w:cs="Calibri"/>
                <w:b/>
                <w:sz w:val="22"/>
                <w:szCs w:val="22"/>
                <w:bdr w:val="none" w:sz="0" w:space="0" w:color="auto"/>
              </w:rPr>
              <w:t>Informacijos rengimas ir skelbimas nacionalinėje spaudoje</w:t>
            </w:r>
          </w:p>
        </w:tc>
      </w:tr>
      <w:tr w:rsidR="009072DA" w:rsidRPr="00A81810" w14:paraId="5707D105" w14:textId="77777777" w:rsidTr="00A81810">
        <w:tc>
          <w:tcPr>
            <w:tcW w:w="625" w:type="dxa"/>
          </w:tcPr>
          <w:p w14:paraId="3360720B"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hAnsi="Calibri" w:cs="Calibri"/>
                <w:sz w:val="22"/>
                <w:szCs w:val="22"/>
              </w:rPr>
            </w:pPr>
            <w:r w:rsidRPr="00A81810">
              <w:rPr>
                <w:rFonts w:ascii="Calibri" w:hAnsi="Calibri" w:cs="Calibri"/>
                <w:sz w:val="22"/>
                <w:szCs w:val="22"/>
              </w:rPr>
              <w:t>Eil. Nr.</w:t>
            </w:r>
          </w:p>
        </w:tc>
        <w:tc>
          <w:tcPr>
            <w:tcW w:w="3782" w:type="dxa"/>
          </w:tcPr>
          <w:p w14:paraId="1603E57E"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hAnsi="Calibri" w:cs="Calibri"/>
                <w:sz w:val="22"/>
                <w:szCs w:val="22"/>
              </w:rPr>
            </w:pPr>
            <w:r w:rsidRPr="00A81810">
              <w:rPr>
                <w:rFonts w:ascii="Calibri" w:hAnsi="Calibri" w:cs="Calibri"/>
                <w:sz w:val="22"/>
                <w:szCs w:val="22"/>
              </w:rPr>
              <w:t>Reikalavimas leidiniui</w:t>
            </w:r>
          </w:p>
        </w:tc>
        <w:tc>
          <w:tcPr>
            <w:tcW w:w="2676" w:type="dxa"/>
          </w:tcPr>
          <w:p w14:paraId="2E87CFEB"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hAnsi="Calibri" w:cs="Calibri"/>
                <w:sz w:val="22"/>
                <w:szCs w:val="22"/>
              </w:rPr>
            </w:pPr>
            <w:r w:rsidRPr="00A81810">
              <w:rPr>
                <w:rFonts w:ascii="Calibri" w:hAnsi="Calibri" w:cs="Calibri"/>
                <w:sz w:val="22"/>
                <w:szCs w:val="22"/>
              </w:rPr>
              <w:t>Tiekėjo siūlomo leidinio pavadinimas</w:t>
            </w:r>
          </w:p>
        </w:tc>
        <w:tc>
          <w:tcPr>
            <w:tcW w:w="2410" w:type="dxa"/>
          </w:tcPr>
          <w:p w14:paraId="2B40263E"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hAnsi="Calibri" w:cs="Calibri"/>
                <w:sz w:val="22"/>
                <w:szCs w:val="22"/>
              </w:rPr>
            </w:pPr>
            <w:r w:rsidRPr="00A81810">
              <w:rPr>
                <w:rFonts w:ascii="Calibri" w:hAnsi="Calibri" w:cs="Calibri"/>
                <w:sz w:val="22"/>
                <w:szCs w:val="22"/>
              </w:rPr>
              <w:t>Siūlomo leidinio  charakteristikos</w:t>
            </w:r>
          </w:p>
        </w:tc>
      </w:tr>
      <w:tr w:rsidR="009072DA" w:rsidRPr="00A81810" w14:paraId="442A339B" w14:textId="77777777" w:rsidTr="00A81810">
        <w:tc>
          <w:tcPr>
            <w:tcW w:w="625" w:type="dxa"/>
          </w:tcPr>
          <w:p w14:paraId="61EA8501"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t>1.</w:t>
            </w:r>
          </w:p>
        </w:tc>
        <w:tc>
          <w:tcPr>
            <w:tcW w:w="3782" w:type="dxa"/>
          </w:tcPr>
          <w:p w14:paraId="7CFD6F8B" w14:textId="77777777" w:rsidR="009072DA" w:rsidRPr="00A81810" w:rsidRDefault="009072DA" w:rsidP="00684A91">
            <w:pPr>
              <w:pStyle w:val="List1"/>
              <w:spacing w:after="0"/>
              <w:ind w:left="0" w:firstLine="5"/>
              <w:jc w:val="both"/>
              <w:rPr>
                <w:rFonts w:ascii="Calibri" w:hAnsi="Calibri" w:cs="Calibri"/>
                <w:sz w:val="22"/>
                <w:szCs w:val="22"/>
              </w:rPr>
            </w:pPr>
            <w:r w:rsidRPr="00A81810">
              <w:rPr>
                <w:rFonts w:ascii="Calibri" w:hAnsi="Calibri" w:cs="Calibri"/>
                <w:sz w:val="22"/>
                <w:szCs w:val="22"/>
              </w:rPr>
              <w:t xml:space="preserve">Nacionalinis laikraštis, leidžiamas lietuvių kalba </w:t>
            </w:r>
            <w:r w:rsidRPr="00A81810">
              <w:rPr>
                <w:rFonts w:ascii="Calibri" w:hAnsi="Calibri" w:cs="Calibri"/>
                <w:color w:val="000000"/>
                <w:sz w:val="22"/>
                <w:szCs w:val="22"/>
              </w:rPr>
              <w:t xml:space="preserve">ne rečiau kaip vieną kartą per savaitę, o turinio pagrindą sudaro informacija (ne reklama). </w:t>
            </w:r>
          </w:p>
        </w:tc>
        <w:tc>
          <w:tcPr>
            <w:tcW w:w="2676" w:type="dxa"/>
          </w:tcPr>
          <w:p w14:paraId="21AD3530"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c>
          <w:tcPr>
            <w:tcW w:w="2410" w:type="dxa"/>
          </w:tcPr>
          <w:p w14:paraId="0CDE3880"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r>
      <w:tr w:rsidR="009072DA" w:rsidRPr="00A81810" w14:paraId="52FF0267" w14:textId="77777777" w:rsidTr="00A81810">
        <w:tc>
          <w:tcPr>
            <w:tcW w:w="625" w:type="dxa"/>
          </w:tcPr>
          <w:p w14:paraId="220AA87D"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t>2.</w:t>
            </w:r>
          </w:p>
        </w:tc>
        <w:tc>
          <w:tcPr>
            <w:tcW w:w="3782" w:type="dxa"/>
          </w:tcPr>
          <w:p w14:paraId="0DEE7B76" w14:textId="77777777" w:rsidR="009072DA" w:rsidRPr="00A81810" w:rsidRDefault="009072DA" w:rsidP="00684A91">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t xml:space="preserve">Nacionalinis laikraštis, leidžiamas lietuvių kalba </w:t>
            </w:r>
            <w:r w:rsidRPr="00A81810">
              <w:rPr>
                <w:rFonts w:ascii="Calibri" w:hAnsi="Calibri" w:cs="Calibri"/>
                <w:color w:val="000000"/>
                <w:sz w:val="22"/>
                <w:szCs w:val="22"/>
              </w:rPr>
              <w:t xml:space="preserve">ne rečiau kaip vieną kartą per savaitę, o turinio pagrindą sudaro informacija (ne reklama). </w:t>
            </w:r>
          </w:p>
        </w:tc>
        <w:tc>
          <w:tcPr>
            <w:tcW w:w="2676" w:type="dxa"/>
          </w:tcPr>
          <w:p w14:paraId="11030C40"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c>
          <w:tcPr>
            <w:tcW w:w="2410" w:type="dxa"/>
          </w:tcPr>
          <w:p w14:paraId="3CF9B76F"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r>
      <w:tr w:rsidR="009072DA" w:rsidRPr="00A81810" w14:paraId="0560D2DC" w14:textId="77777777" w:rsidTr="00A81810">
        <w:tc>
          <w:tcPr>
            <w:tcW w:w="625" w:type="dxa"/>
          </w:tcPr>
          <w:p w14:paraId="1C0C0489"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t>3.</w:t>
            </w:r>
          </w:p>
        </w:tc>
        <w:tc>
          <w:tcPr>
            <w:tcW w:w="3782" w:type="dxa"/>
          </w:tcPr>
          <w:p w14:paraId="1416AA74" w14:textId="77777777" w:rsidR="009072DA" w:rsidRPr="00A81810" w:rsidRDefault="009072DA" w:rsidP="00684A91">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t>Nacionalinis verslo savaitraštis, leidžiamas lietuvių kalba, o turinio pagrindą sudaro informacija (ne reklama)</w:t>
            </w:r>
          </w:p>
        </w:tc>
        <w:tc>
          <w:tcPr>
            <w:tcW w:w="2676" w:type="dxa"/>
          </w:tcPr>
          <w:p w14:paraId="4495DDD6"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c>
          <w:tcPr>
            <w:tcW w:w="2410" w:type="dxa"/>
          </w:tcPr>
          <w:p w14:paraId="446C2F56"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r>
      <w:tr w:rsidR="009072DA" w:rsidRPr="00A81810" w14:paraId="076683C5" w14:textId="77777777" w:rsidTr="00A81810">
        <w:tc>
          <w:tcPr>
            <w:tcW w:w="625" w:type="dxa"/>
          </w:tcPr>
          <w:p w14:paraId="6E85E283"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t>4.</w:t>
            </w:r>
          </w:p>
        </w:tc>
        <w:tc>
          <w:tcPr>
            <w:tcW w:w="3782" w:type="dxa"/>
          </w:tcPr>
          <w:p w14:paraId="214FBC52" w14:textId="77777777" w:rsidR="009072DA" w:rsidRPr="00A81810" w:rsidRDefault="009072DA" w:rsidP="00684A91">
            <w:pPr>
              <w:pStyle w:val="List1"/>
              <w:spacing w:after="0"/>
              <w:ind w:left="0" w:firstLine="5"/>
              <w:jc w:val="both"/>
              <w:rPr>
                <w:rFonts w:ascii="Calibri" w:hAnsi="Calibri" w:cs="Calibri"/>
                <w:sz w:val="22"/>
                <w:szCs w:val="22"/>
              </w:rPr>
            </w:pPr>
            <w:r w:rsidRPr="00A81810">
              <w:rPr>
                <w:rFonts w:ascii="Calibri" w:hAnsi="Calibri" w:cs="Calibri"/>
                <w:color w:val="000000"/>
                <w:sz w:val="22"/>
                <w:szCs w:val="22"/>
              </w:rPr>
              <w:t>Žurnalas, leidžiamas lietuvių kalba ne rečiau kaip vieną kartą per savaitę, o turinio pagrindą sudaro informacija (ne reklama).</w:t>
            </w:r>
          </w:p>
        </w:tc>
        <w:tc>
          <w:tcPr>
            <w:tcW w:w="2676" w:type="dxa"/>
          </w:tcPr>
          <w:p w14:paraId="0AF84BAB"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c>
          <w:tcPr>
            <w:tcW w:w="2410" w:type="dxa"/>
          </w:tcPr>
          <w:p w14:paraId="727B833C"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r>
    </w:tbl>
    <w:p w14:paraId="792046E4" w14:textId="77777777" w:rsidR="009072DA" w:rsidRPr="00A81810" w:rsidRDefault="009072DA" w:rsidP="009072DA">
      <w:pPr>
        <w:widowControl w:val="0"/>
        <w:rPr>
          <w:rFonts w:ascii="Calibri" w:hAnsi="Calibri" w:cs="Calibri"/>
          <w:sz w:val="22"/>
          <w:szCs w:val="22"/>
        </w:rPr>
      </w:pPr>
    </w:p>
    <w:p w14:paraId="3050726B" w14:textId="77777777" w:rsidR="008C0866" w:rsidRDefault="008C0866" w:rsidP="001D3635">
      <w:pPr>
        <w:widowControl w:val="0"/>
        <w:ind w:left="6480" w:firstLine="1296"/>
        <w:rPr>
          <w:rFonts w:ascii="Calibri" w:hAnsi="Calibri" w:cs="Calibri"/>
          <w:b/>
          <w:i/>
          <w:sz w:val="22"/>
          <w:szCs w:val="22"/>
        </w:rPr>
      </w:pPr>
    </w:p>
    <w:p w14:paraId="664C7FDB" w14:textId="7D4A8EAD" w:rsidR="009072DA" w:rsidRPr="00A81810" w:rsidRDefault="009072DA" w:rsidP="001D3635">
      <w:pPr>
        <w:widowControl w:val="0"/>
        <w:ind w:left="6480" w:firstLine="1296"/>
        <w:rPr>
          <w:rFonts w:ascii="Calibri" w:hAnsi="Calibri" w:cs="Calibri"/>
          <w:b/>
          <w:i/>
          <w:sz w:val="22"/>
          <w:szCs w:val="22"/>
        </w:rPr>
      </w:pPr>
      <w:r w:rsidRPr="00A81810">
        <w:rPr>
          <w:rFonts w:ascii="Calibri" w:hAnsi="Calibri" w:cs="Calibri"/>
          <w:b/>
          <w:i/>
          <w:sz w:val="22"/>
          <w:szCs w:val="22"/>
        </w:rPr>
        <w:t>2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3784"/>
        <w:gridCol w:w="2673"/>
        <w:gridCol w:w="2410"/>
      </w:tblGrid>
      <w:tr w:rsidR="009072DA" w:rsidRPr="00A81810" w14:paraId="50F31930" w14:textId="77777777" w:rsidTr="00A81810">
        <w:tc>
          <w:tcPr>
            <w:tcW w:w="9493" w:type="dxa"/>
            <w:gridSpan w:val="4"/>
          </w:tcPr>
          <w:p w14:paraId="1FD1DC09" w14:textId="4D7B1B81" w:rsidR="009072DA" w:rsidRPr="00A81810" w:rsidRDefault="009072DA" w:rsidP="00D448AB">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hAnsi="Calibri" w:cs="Calibri"/>
                <w:sz w:val="22"/>
                <w:szCs w:val="22"/>
              </w:rPr>
            </w:pPr>
            <w:r w:rsidRPr="00A81810">
              <w:rPr>
                <w:rFonts w:ascii="Calibri" w:eastAsia="Times New Roman" w:hAnsi="Calibri" w:cs="Calibri"/>
                <w:b/>
                <w:sz w:val="22"/>
                <w:szCs w:val="22"/>
                <w:bdr w:val="none" w:sz="0" w:space="0" w:color="auto"/>
              </w:rPr>
              <w:t>Informacijos rengimas ir skelbimas regioninėje spaudoje</w:t>
            </w:r>
          </w:p>
        </w:tc>
      </w:tr>
      <w:tr w:rsidR="009072DA" w:rsidRPr="00A81810" w14:paraId="42C1AC51" w14:textId="77777777" w:rsidTr="00A81810">
        <w:tc>
          <w:tcPr>
            <w:tcW w:w="626" w:type="dxa"/>
          </w:tcPr>
          <w:p w14:paraId="191A3110"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hAnsi="Calibri" w:cs="Calibri"/>
                <w:sz w:val="22"/>
                <w:szCs w:val="22"/>
              </w:rPr>
            </w:pPr>
            <w:r w:rsidRPr="00A81810">
              <w:rPr>
                <w:rFonts w:ascii="Calibri" w:hAnsi="Calibri" w:cs="Calibri"/>
                <w:sz w:val="22"/>
                <w:szCs w:val="22"/>
              </w:rPr>
              <w:t>Eil. Nr.</w:t>
            </w:r>
          </w:p>
        </w:tc>
        <w:tc>
          <w:tcPr>
            <w:tcW w:w="3784" w:type="dxa"/>
          </w:tcPr>
          <w:p w14:paraId="1CD8F880"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hAnsi="Calibri" w:cs="Calibri"/>
                <w:sz w:val="22"/>
                <w:szCs w:val="22"/>
              </w:rPr>
            </w:pPr>
            <w:r w:rsidRPr="00A81810">
              <w:rPr>
                <w:rFonts w:ascii="Calibri" w:hAnsi="Calibri" w:cs="Calibri"/>
                <w:sz w:val="22"/>
                <w:szCs w:val="22"/>
              </w:rPr>
              <w:t>Reikalavimas leidiniui</w:t>
            </w:r>
          </w:p>
        </w:tc>
        <w:tc>
          <w:tcPr>
            <w:tcW w:w="2673" w:type="dxa"/>
          </w:tcPr>
          <w:p w14:paraId="4AC1F721"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hAnsi="Calibri" w:cs="Calibri"/>
                <w:sz w:val="22"/>
                <w:szCs w:val="22"/>
              </w:rPr>
            </w:pPr>
            <w:r w:rsidRPr="00A81810">
              <w:rPr>
                <w:rFonts w:ascii="Calibri" w:hAnsi="Calibri" w:cs="Calibri"/>
                <w:sz w:val="22"/>
                <w:szCs w:val="22"/>
              </w:rPr>
              <w:t>Tiekėjo siūlomo leidinio pavadinimas</w:t>
            </w:r>
          </w:p>
        </w:tc>
        <w:tc>
          <w:tcPr>
            <w:tcW w:w="2410" w:type="dxa"/>
          </w:tcPr>
          <w:p w14:paraId="0E328269"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hAnsi="Calibri" w:cs="Calibri"/>
                <w:sz w:val="22"/>
                <w:szCs w:val="22"/>
              </w:rPr>
            </w:pPr>
            <w:r w:rsidRPr="00A81810">
              <w:rPr>
                <w:rFonts w:ascii="Calibri" w:hAnsi="Calibri" w:cs="Calibri"/>
                <w:sz w:val="22"/>
                <w:szCs w:val="22"/>
              </w:rPr>
              <w:t>Siūlomo leidinio charakteristikos</w:t>
            </w:r>
          </w:p>
        </w:tc>
      </w:tr>
      <w:tr w:rsidR="009072DA" w:rsidRPr="00A81810" w14:paraId="3AAA29D6" w14:textId="77777777" w:rsidTr="00A81810">
        <w:tc>
          <w:tcPr>
            <w:tcW w:w="626" w:type="dxa"/>
          </w:tcPr>
          <w:p w14:paraId="1AFC85C8"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lang w:val="en-US"/>
              </w:rPr>
            </w:pPr>
            <w:r w:rsidRPr="00A81810">
              <w:rPr>
                <w:rFonts w:ascii="Calibri" w:hAnsi="Calibri" w:cs="Calibri"/>
                <w:sz w:val="22"/>
                <w:szCs w:val="22"/>
                <w:lang w:val="en-US"/>
              </w:rPr>
              <w:t>1.</w:t>
            </w:r>
          </w:p>
        </w:tc>
        <w:tc>
          <w:tcPr>
            <w:tcW w:w="3784" w:type="dxa"/>
          </w:tcPr>
          <w:p w14:paraId="64A501C7" w14:textId="7D18EDE3" w:rsidR="009072DA" w:rsidRPr="00A81810" w:rsidRDefault="005A4C40" w:rsidP="00733A3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sz w:val="22"/>
                <w:szCs w:val="22"/>
              </w:rPr>
            </w:pPr>
            <w:r w:rsidRPr="00A81810">
              <w:rPr>
                <w:rFonts w:ascii="Calibri" w:eastAsia="Times New Roman" w:hAnsi="Calibri" w:cs="Calibri"/>
                <w:sz w:val="22"/>
                <w:szCs w:val="22"/>
                <w:bdr w:val="none" w:sz="0" w:space="0" w:color="auto"/>
                <w:lang w:eastAsia="ar-SA"/>
              </w:rPr>
              <w:t>Kauno regionin</w:t>
            </w:r>
            <w:r w:rsidR="003067C3" w:rsidRPr="00A81810">
              <w:rPr>
                <w:rFonts w:ascii="Calibri" w:eastAsia="Times New Roman" w:hAnsi="Calibri" w:cs="Calibri"/>
                <w:sz w:val="22"/>
                <w:szCs w:val="22"/>
                <w:bdr w:val="none" w:sz="0" w:space="0" w:color="auto"/>
                <w:lang w:eastAsia="ar-SA"/>
              </w:rPr>
              <w:t>is</w:t>
            </w:r>
            <w:r w:rsidRPr="00A81810">
              <w:rPr>
                <w:rFonts w:ascii="Calibri" w:eastAsia="Times New Roman" w:hAnsi="Calibri" w:cs="Calibri"/>
                <w:sz w:val="22"/>
                <w:szCs w:val="22"/>
                <w:bdr w:val="none" w:sz="0" w:space="0" w:color="auto"/>
                <w:lang w:eastAsia="ar-SA"/>
              </w:rPr>
              <w:t xml:space="preserve"> laikrašt</w:t>
            </w:r>
            <w:r w:rsidR="003067C3" w:rsidRPr="00A81810">
              <w:rPr>
                <w:rFonts w:ascii="Calibri" w:eastAsia="Times New Roman" w:hAnsi="Calibri" w:cs="Calibri"/>
                <w:sz w:val="22"/>
                <w:szCs w:val="22"/>
                <w:bdr w:val="none" w:sz="0" w:space="0" w:color="auto"/>
                <w:lang w:eastAsia="ar-SA"/>
              </w:rPr>
              <w:t>is</w:t>
            </w:r>
            <w:r w:rsidRPr="00A81810">
              <w:rPr>
                <w:rFonts w:ascii="Calibri" w:eastAsia="Times New Roman" w:hAnsi="Calibri" w:cs="Calibri"/>
                <w:sz w:val="22"/>
                <w:szCs w:val="22"/>
                <w:bdr w:val="none" w:sz="0" w:space="0" w:color="auto"/>
                <w:lang w:eastAsia="ar-SA"/>
              </w:rPr>
              <w:t>, leidžiam</w:t>
            </w:r>
            <w:r w:rsidR="003067C3" w:rsidRPr="00A81810">
              <w:rPr>
                <w:rFonts w:ascii="Calibri" w:eastAsia="Times New Roman" w:hAnsi="Calibri" w:cs="Calibri"/>
                <w:sz w:val="22"/>
                <w:szCs w:val="22"/>
                <w:bdr w:val="none" w:sz="0" w:space="0" w:color="auto"/>
                <w:lang w:eastAsia="ar-SA"/>
              </w:rPr>
              <w:t>as</w:t>
            </w:r>
            <w:r w:rsidRPr="00A81810">
              <w:rPr>
                <w:rFonts w:ascii="Calibri" w:eastAsia="Times New Roman" w:hAnsi="Calibri" w:cs="Calibri"/>
                <w:sz w:val="22"/>
                <w:szCs w:val="22"/>
                <w:bdr w:val="none" w:sz="0" w:space="0" w:color="auto"/>
                <w:lang w:eastAsia="ar-SA"/>
              </w:rPr>
              <w:t xml:space="preserve"> lietuvių kalba, kurio 2025 m. I pusmečio vieno laikraščio numerio vidutinis tiražas – ne mažesnis kaip 15.000 egz., kuris leidžiamas ne rečiau kaip 1 k</w:t>
            </w:r>
            <w:r w:rsidR="00342A8B" w:rsidRPr="00A81810">
              <w:rPr>
                <w:rFonts w:ascii="Calibri" w:eastAsia="Times New Roman" w:hAnsi="Calibri" w:cs="Calibri"/>
                <w:sz w:val="22"/>
                <w:szCs w:val="22"/>
                <w:bdr w:val="none" w:sz="0" w:space="0" w:color="auto"/>
                <w:lang w:eastAsia="ar-SA"/>
              </w:rPr>
              <w:t>artą</w:t>
            </w:r>
            <w:r w:rsidRPr="00A81810">
              <w:rPr>
                <w:rFonts w:ascii="Calibri" w:eastAsia="Times New Roman" w:hAnsi="Calibri" w:cs="Calibri"/>
                <w:sz w:val="22"/>
                <w:szCs w:val="22"/>
                <w:bdr w:val="none" w:sz="0" w:space="0" w:color="auto"/>
                <w:lang w:eastAsia="ar-SA"/>
              </w:rPr>
              <w:t xml:space="preserve"> per savaitę ir jo turinio pagrindą sudaro informacija (ne reklama)</w:t>
            </w:r>
          </w:p>
        </w:tc>
        <w:tc>
          <w:tcPr>
            <w:tcW w:w="2673" w:type="dxa"/>
          </w:tcPr>
          <w:p w14:paraId="29420B02"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c>
          <w:tcPr>
            <w:tcW w:w="2410" w:type="dxa"/>
          </w:tcPr>
          <w:p w14:paraId="65AD0BCA"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r>
      <w:tr w:rsidR="009072DA" w:rsidRPr="00A81810" w14:paraId="74B72E37" w14:textId="77777777" w:rsidTr="00A81810">
        <w:tc>
          <w:tcPr>
            <w:tcW w:w="626" w:type="dxa"/>
          </w:tcPr>
          <w:p w14:paraId="2D13CE56"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t>2.</w:t>
            </w:r>
          </w:p>
        </w:tc>
        <w:tc>
          <w:tcPr>
            <w:tcW w:w="3784" w:type="dxa"/>
          </w:tcPr>
          <w:p w14:paraId="6BDF79AE" w14:textId="7FC71D3D" w:rsidR="009072DA" w:rsidRPr="00A81810" w:rsidRDefault="00E72552" w:rsidP="00733A36">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Calibri" w:hAnsi="Calibri" w:cs="Calibri"/>
                <w:sz w:val="22"/>
                <w:szCs w:val="22"/>
              </w:rPr>
            </w:pPr>
            <w:r w:rsidRPr="00A81810">
              <w:rPr>
                <w:rFonts w:ascii="Calibri" w:eastAsia="Times New Roman" w:hAnsi="Calibri" w:cs="Calibri"/>
                <w:sz w:val="22"/>
                <w:szCs w:val="22"/>
                <w:bdr w:val="none" w:sz="0" w:space="0" w:color="auto"/>
                <w:lang w:eastAsia="ar-SA"/>
              </w:rPr>
              <w:t>Panevėžio regioninis laikraštis, leidžiamas lietuvių kalba, kurio 2025 m. I pusmečio vieno laikraščio numerio vidutinis tiražas – ne mažesnis kaip 9.000 egz., kuris leidžiamas ne rečiau kaip 1 k</w:t>
            </w:r>
            <w:r w:rsidR="00E46BB0" w:rsidRPr="00A81810">
              <w:rPr>
                <w:rFonts w:ascii="Calibri" w:eastAsia="Times New Roman" w:hAnsi="Calibri" w:cs="Calibri"/>
                <w:sz w:val="22"/>
                <w:szCs w:val="22"/>
                <w:bdr w:val="none" w:sz="0" w:space="0" w:color="auto"/>
                <w:lang w:eastAsia="ar-SA"/>
              </w:rPr>
              <w:t>artą</w:t>
            </w:r>
            <w:r w:rsidRPr="00A81810">
              <w:rPr>
                <w:rFonts w:ascii="Calibri" w:eastAsia="Times New Roman" w:hAnsi="Calibri" w:cs="Calibri"/>
                <w:sz w:val="22"/>
                <w:szCs w:val="22"/>
                <w:bdr w:val="none" w:sz="0" w:space="0" w:color="auto"/>
                <w:lang w:eastAsia="ar-SA"/>
              </w:rPr>
              <w:t xml:space="preserve"> per savaitę ir jo turinio pagrindą sudaro informacija (ne reklama)</w:t>
            </w:r>
          </w:p>
        </w:tc>
        <w:tc>
          <w:tcPr>
            <w:tcW w:w="2673" w:type="dxa"/>
          </w:tcPr>
          <w:p w14:paraId="774BEA24"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c>
          <w:tcPr>
            <w:tcW w:w="2410" w:type="dxa"/>
          </w:tcPr>
          <w:p w14:paraId="36625081"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r>
      <w:tr w:rsidR="009072DA" w:rsidRPr="00A81810" w14:paraId="1E1C52A3" w14:textId="77777777" w:rsidTr="00A81810">
        <w:tc>
          <w:tcPr>
            <w:tcW w:w="626" w:type="dxa"/>
          </w:tcPr>
          <w:p w14:paraId="3274ED84"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lastRenderedPageBreak/>
              <w:t>3.</w:t>
            </w:r>
          </w:p>
        </w:tc>
        <w:tc>
          <w:tcPr>
            <w:tcW w:w="3784" w:type="dxa"/>
          </w:tcPr>
          <w:p w14:paraId="4AC8AC68" w14:textId="401565DE" w:rsidR="009072DA" w:rsidRPr="00A81810" w:rsidRDefault="003D720C" w:rsidP="00733A36">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Calibri" w:hAnsi="Calibri" w:cs="Calibri"/>
                <w:sz w:val="22"/>
                <w:szCs w:val="22"/>
              </w:rPr>
            </w:pPr>
            <w:r w:rsidRPr="00A81810">
              <w:rPr>
                <w:rFonts w:ascii="Calibri" w:eastAsia="Times New Roman" w:hAnsi="Calibri" w:cs="Calibri"/>
                <w:sz w:val="22"/>
                <w:szCs w:val="22"/>
                <w:bdr w:val="none" w:sz="0" w:space="0" w:color="auto"/>
                <w:lang w:eastAsia="ar-SA"/>
              </w:rPr>
              <w:t>Šiaulių regioninis laikraštis, leidžiamas lietuvių kalba, kurio 2025 m. I pusmečio vieno laikraščio numerio vidutinis tiražas – ne mažesnis kaip 2.500 egz., kuris leidžiamas ne rečiau kaip 1 k</w:t>
            </w:r>
            <w:r w:rsidR="00B07EBD" w:rsidRPr="00A81810">
              <w:rPr>
                <w:rFonts w:ascii="Calibri" w:eastAsia="Times New Roman" w:hAnsi="Calibri" w:cs="Calibri"/>
                <w:sz w:val="22"/>
                <w:szCs w:val="22"/>
                <w:bdr w:val="none" w:sz="0" w:space="0" w:color="auto"/>
                <w:lang w:eastAsia="ar-SA"/>
              </w:rPr>
              <w:t>artą</w:t>
            </w:r>
            <w:r w:rsidRPr="00A81810">
              <w:rPr>
                <w:rFonts w:ascii="Calibri" w:eastAsia="Times New Roman" w:hAnsi="Calibri" w:cs="Calibri"/>
                <w:sz w:val="22"/>
                <w:szCs w:val="22"/>
                <w:bdr w:val="none" w:sz="0" w:space="0" w:color="auto"/>
                <w:lang w:eastAsia="ar-SA"/>
              </w:rPr>
              <w:t xml:space="preserve"> per savaitę ir jo turinio pagrindą sudaro informacija (ne reklama)</w:t>
            </w:r>
          </w:p>
        </w:tc>
        <w:tc>
          <w:tcPr>
            <w:tcW w:w="2673" w:type="dxa"/>
          </w:tcPr>
          <w:p w14:paraId="0F8AE840"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c>
          <w:tcPr>
            <w:tcW w:w="2410" w:type="dxa"/>
          </w:tcPr>
          <w:p w14:paraId="5EFCAA40"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r>
      <w:tr w:rsidR="009072DA" w:rsidRPr="00A81810" w14:paraId="13CA2CEA" w14:textId="77777777" w:rsidTr="00A81810">
        <w:tc>
          <w:tcPr>
            <w:tcW w:w="626" w:type="dxa"/>
          </w:tcPr>
          <w:p w14:paraId="3F9AF495"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t>4.</w:t>
            </w:r>
          </w:p>
        </w:tc>
        <w:tc>
          <w:tcPr>
            <w:tcW w:w="3784" w:type="dxa"/>
          </w:tcPr>
          <w:p w14:paraId="36A5C8E7" w14:textId="0483670F" w:rsidR="009072DA" w:rsidRPr="00A81810" w:rsidRDefault="001A3101" w:rsidP="00733A3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sz w:val="22"/>
                <w:szCs w:val="22"/>
              </w:rPr>
            </w:pPr>
            <w:r w:rsidRPr="00A81810">
              <w:rPr>
                <w:rFonts w:ascii="Calibri" w:eastAsia="Times New Roman" w:hAnsi="Calibri" w:cs="Calibri"/>
                <w:sz w:val="22"/>
                <w:szCs w:val="22"/>
                <w:bdr w:val="none" w:sz="0" w:space="0" w:color="auto"/>
                <w:lang w:eastAsia="ar-SA"/>
              </w:rPr>
              <w:t>Klaipėdos regioninis laikraštis, leidžiamas lietuvių kalba, kurio 2025 m. I pusmečio vieno laikraščio numerio vidutinis tiražas – ne mažesnis kaip 6.000 egz., kuris leidžiamas ne rečiau kaip 1 kartą per savaitę ir jo turinio pagrindą sudaro informacija (ne reklama)</w:t>
            </w:r>
          </w:p>
        </w:tc>
        <w:tc>
          <w:tcPr>
            <w:tcW w:w="2673" w:type="dxa"/>
          </w:tcPr>
          <w:p w14:paraId="1119186B"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c>
          <w:tcPr>
            <w:tcW w:w="2410" w:type="dxa"/>
          </w:tcPr>
          <w:p w14:paraId="0ACA73D3"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r>
      <w:tr w:rsidR="009072DA" w:rsidRPr="00A81810" w14:paraId="38CC73DB" w14:textId="77777777" w:rsidTr="00A81810">
        <w:tc>
          <w:tcPr>
            <w:tcW w:w="626" w:type="dxa"/>
          </w:tcPr>
          <w:p w14:paraId="4E29B684"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t>5.</w:t>
            </w:r>
          </w:p>
        </w:tc>
        <w:tc>
          <w:tcPr>
            <w:tcW w:w="3784" w:type="dxa"/>
          </w:tcPr>
          <w:p w14:paraId="314BD7EC" w14:textId="40EDF957" w:rsidR="009072DA" w:rsidRPr="00A81810" w:rsidRDefault="00A70819" w:rsidP="00733A36">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Calibri" w:hAnsi="Calibri" w:cs="Calibri"/>
                <w:sz w:val="22"/>
                <w:szCs w:val="22"/>
              </w:rPr>
            </w:pPr>
            <w:r w:rsidRPr="00A81810">
              <w:rPr>
                <w:rFonts w:ascii="Calibri" w:eastAsia="Times New Roman" w:hAnsi="Calibri" w:cs="Calibri"/>
                <w:sz w:val="22"/>
                <w:szCs w:val="22"/>
                <w:bdr w:val="none" w:sz="0" w:space="0" w:color="auto"/>
                <w:lang w:eastAsia="ar-SA"/>
              </w:rPr>
              <w:t>Alytaus regioninis laikraštis, leidžiamas lietuvių kalba, kurio 2025 m. I pusmečio vieno laikraščio numerio vidutinis tiražas – ne mažesnis kaip 3.400 egz., kuris leidžiamas ne rečiau kaip 1 k. per savaitę ir jo turinio pagrindą sudaro informacija (ne reklama)</w:t>
            </w:r>
          </w:p>
        </w:tc>
        <w:tc>
          <w:tcPr>
            <w:tcW w:w="2673" w:type="dxa"/>
          </w:tcPr>
          <w:p w14:paraId="45A736C6"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c>
          <w:tcPr>
            <w:tcW w:w="2410" w:type="dxa"/>
          </w:tcPr>
          <w:p w14:paraId="3AED330E"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r>
      <w:tr w:rsidR="009072DA" w:rsidRPr="00A81810" w14:paraId="3FEDB5FE" w14:textId="77777777" w:rsidTr="00A81810">
        <w:tc>
          <w:tcPr>
            <w:tcW w:w="626" w:type="dxa"/>
          </w:tcPr>
          <w:p w14:paraId="1685753F"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t>6.</w:t>
            </w:r>
          </w:p>
        </w:tc>
        <w:tc>
          <w:tcPr>
            <w:tcW w:w="3784" w:type="dxa"/>
          </w:tcPr>
          <w:p w14:paraId="18EFBFD1" w14:textId="487D0A4F" w:rsidR="009072DA" w:rsidRPr="00A81810" w:rsidRDefault="00C768B8" w:rsidP="00733A3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sz w:val="22"/>
                <w:szCs w:val="22"/>
              </w:rPr>
            </w:pPr>
            <w:r w:rsidRPr="00A81810">
              <w:rPr>
                <w:rFonts w:ascii="Calibri" w:eastAsia="Times New Roman" w:hAnsi="Calibri" w:cs="Calibri"/>
                <w:sz w:val="22"/>
                <w:szCs w:val="22"/>
                <w:bdr w:val="none" w:sz="0" w:space="0" w:color="auto"/>
                <w:lang w:eastAsia="ar-SA"/>
              </w:rPr>
              <w:t>Tauragės regioninis laikraštis, leidžiamas lietuvių kalba, kurio 2025 m. I pusmečio vieno laikraščio numerio vidutinis tiražas – ne mažesnis kaip 4.000 egz., kuris leidžiamas ne rečiau kaip 1 kartą per savaitę ir jo turinio pagrindą sudaro informacija (ne reklama)</w:t>
            </w:r>
          </w:p>
        </w:tc>
        <w:tc>
          <w:tcPr>
            <w:tcW w:w="2673" w:type="dxa"/>
          </w:tcPr>
          <w:p w14:paraId="409E64CE"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c>
          <w:tcPr>
            <w:tcW w:w="2410" w:type="dxa"/>
          </w:tcPr>
          <w:p w14:paraId="178E0F4D"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r>
      <w:tr w:rsidR="009072DA" w:rsidRPr="00A81810" w14:paraId="28B61A8C" w14:textId="77777777" w:rsidTr="00A81810">
        <w:tc>
          <w:tcPr>
            <w:tcW w:w="626" w:type="dxa"/>
          </w:tcPr>
          <w:p w14:paraId="1D6BB3E2"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t>7.</w:t>
            </w:r>
          </w:p>
        </w:tc>
        <w:tc>
          <w:tcPr>
            <w:tcW w:w="3784" w:type="dxa"/>
          </w:tcPr>
          <w:p w14:paraId="47E09A13" w14:textId="12402A0C" w:rsidR="009072DA" w:rsidRPr="00A81810" w:rsidRDefault="006B50BA" w:rsidP="00733A3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sz w:val="22"/>
                <w:szCs w:val="22"/>
              </w:rPr>
            </w:pPr>
            <w:r w:rsidRPr="00A81810">
              <w:rPr>
                <w:rFonts w:ascii="Calibri" w:eastAsia="Times New Roman" w:hAnsi="Calibri" w:cs="Calibri"/>
                <w:sz w:val="22"/>
                <w:szCs w:val="22"/>
                <w:bdr w:val="none" w:sz="0" w:space="0" w:color="auto"/>
                <w:lang w:eastAsia="ar-SA"/>
              </w:rPr>
              <w:t>Telšių regioninis laikraštis, leidžiamas lietuvių kalba, kurio 2025 m. I pusmečio vieno laikraščio numerio vidutinis tiražas – ne mažesnis kaip 4.000 egz., kuris leidžiamas ne rečiau kaip 1 kartą per savaitę ir jo turinio pagrindą sudaro informacija (ne reklama)</w:t>
            </w:r>
          </w:p>
        </w:tc>
        <w:tc>
          <w:tcPr>
            <w:tcW w:w="2673" w:type="dxa"/>
          </w:tcPr>
          <w:p w14:paraId="0E83B4DB"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c>
          <w:tcPr>
            <w:tcW w:w="2410" w:type="dxa"/>
          </w:tcPr>
          <w:p w14:paraId="6DBDE2E3"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r>
      <w:tr w:rsidR="009072DA" w:rsidRPr="00A81810" w14:paraId="5E4A6163" w14:textId="77777777" w:rsidTr="00A81810">
        <w:tc>
          <w:tcPr>
            <w:tcW w:w="626" w:type="dxa"/>
          </w:tcPr>
          <w:p w14:paraId="6D253EE7"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t>8.</w:t>
            </w:r>
          </w:p>
        </w:tc>
        <w:tc>
          <w:tcPr>
            <w:tcW w:w="3784" w:type="dxa"/>
          </w:tcPr>
          <w:p w14:paraId="48EB2026" w14:textId="7077ACDC" w:rsidR="009072DA" w:rsidRPr="00A81810" w:rsidRDefault="00814AEC" w:rsidP="00733A36">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Calibri" w:hAnsi="Calibri" w:cs="Calibri"/>
                <w:sz w:val="22"/>
                <w:szCs w:val="22"/>
              </w:rPr>
            </w:pPr>
            <w:r w:rsidRPr="00A81810">
              <w:rPr>
                <w:rFonts w:ascii="Calibri" w:eastAsia="Times New Roman" w:hAnsi="Calibri" w:cs="Calibri"/>
                <w:sz w:val="22"/>
                <w:szCs w:val="22"/>
                <w:bdr w:val="none" w:sz="0" w:space="0" w:color="auto"/>
                <w:lang w:eastAsia="ar-SA"/>
              </w:rPr>
              <w:t>Utenos regioninis laikraštis, leidžiamas lietuvių kalba, kurio 2025 m. I pusmečio vieno laikraščio numerio vidutinis tiražas – ne mažesnis kaip 3.000 egz., kuris leidžiamas ne rečiau kaip 1 kartą per savaitę ir jo turinio pagrindą sudaro informacija (ne reklama)</w:t>
            </w:r>
          </w:p>
        </w:tc>
        <w:tc>
          <w:tcPr>
            <w:tcW w:w="2673" w:type="dxa"/>
          </w:tcPr>
          <w:p w14:paraId="7F3D31EF"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c>
          <w:tcPr>
            <w:tcW w:w="2410" w:type="dxa"/>
          </w:tcPr>
          <w:p w14:paraId="69B19FBF"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r>
      <w:tr w:rsidR="009072DA" w:rsidRPr="00A81810" w14:paraId="1BDDF05F" w14:textId="77777777" w:rsidTr="00A81810">
        <w:tc>
          <w:tcPr>
            <w:tcW w:w="626" w:type="dxa"/>
          </w:tcPr>
          <w:p w14:paraId="66870E98"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lastRenderedPageBreak/>
              <w:t>9.</w:t>
            </w:r>
          </w:p>
        </w:tc>
        <w:tc>
          <w:tcPr>
            <w:tcW w:w="3784" w:type="dxa"/>
          </w:tcPr>
          <w:p w14:paraId="6647D22E" w14:textId="505F1015" w:rsidR="009072DA" w:rsidRPr="00A81810" w:rsidRDefault="00DE7431" w:rsidP="00733A36">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Calibri" w:hAnsi="Calibri" w:cs="Calibri"/>
                <w:sz w:val="22"/>
                <w:szCs w:val="22"/>
              </w:rPr>
            </w:pPr>
            <w:r w:rsidRPr="00A81810">
              <w:rPr>
                <w:rFonts w:ascii="Calibri" w:eastAsia="Times New Roman" w:hAnsi="Calibri" w:cs="Calibri"/>
                <w:sz w:val="22"/>
                <w:szCs w:val="22"/>
                <w:bdr w:val="none" w:sz="0" w:space="0" w:color="auto"/>
                <w:lang w:eastAsia="ar-SA"/>
              </w:rPr>
              <w:t>Marijampolės regioninis laikraštis, leidžiamas lietuvių kalba, kurio 2025 m. I pusmečio vieno laikraščio numerio vidutinis tiražas – ne mažesnis kaip 2.500 egz., kuris leidžiamas ne rečiau kaip 1 kartą per savaitę ir jo turinio pagrindą sudaro informacija (ne reklama)</w:t>
            </w:r>
          </w:p>
        </w:tc>
        <w:tc>
          <w:tcPr>
            <w:tcW w:w="2673" w:type="dxa"/>
          </w:tcPr>
          <w:p w14:paraId="6C571D4D"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c>
          <w:tcPr>
            <w:tcW w:w="2410" w:type="dxa"/>
          </w:tcPr>
          <w:p w14:paraId="650C1712"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r>
      <w:tr w:rsidR="009072DA" w:rsidRPr="00A81810" w14:paraId="7493C293" w14:textId="77777777" w:rsidTr="00A81810">
        <w:tc>
          <w:tcPr>
            <w:tcW w:w="626" w:type="dxa"/>
          </w:tcPr>
          <w:p w14:paraId="2C5B3664"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t>10.</w:t>
            </w:r>
          </w:p>
        </w:tc>
        <w:tc>
          <w:tcPr>
            <w:tcW w:w="3784" w:type="dxa"/>
          </w:tcPr>
          <w:p w14:paraId="424277EA" w14:textId="0A11F056"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Calibri" w:hAnsi="Calibri" w:cs="Calibri"/>
                <w:sz w:val="22"/>
                <w:szCs w:val="22"/>
              </w:rPr>
            </w:pPr>
            <w:r w:rsidRPr="00A81810">
              <w:rPr>
                <w:rFonts w:ascii="Calibri" w:eastAsia="Times New Roman" w:hAnsi="Calibri" w:cs="Calibri"/>
                <w:color w:val="000000"/>
                <w:sz w:val="22"/>
                <w:szCs w:val="22"/>
                <w:bdr w:val="none" w:sz="0" w:space="0" w:color="auto"/>
                <w:lang w:eastAsia="ar-SA"/>
              </w:rPr>
              <w:t>Laikraštis, leidžiamas rusų kalba, kuris leidžiamas ne rečiau kaip 1 kartą per savaitę ir jo turinio pagrindą sudaro informacija (ne reklama)</w:t>
            </w:r>
          </w:p>
        </w:tc>
        <w:tc>
          <w:tcPr>
            <w:tcW w:w="2673" w:type="dxa"/>
          </w:tcPr>
          <w:p w14:paraId="0AFF20D5"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c>
          <w:tcPr>
            <w:tcW w:w="2410" w:type="dxa"/>
          </w:tcPr>
          <w:p w14:paraId="789B302A"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r>
      <w:tr w:rsidR="009072DA" w:rsidRPr="00A81810" w14:paraId="46FEE2A0" w14:textId="77777777" w:rsidTr="00A81810">
        <w:tc>
          <w:tcPr>
            <w:tcW w:w="626" w:type="dxa"/>
          </w:tcPr>
          <w:p w14:paraId="639C8367"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t>11.</w:t>
            </w:r>
          </w:p>
        </w:tc>
        <w:tc>
          <w:tcPr>
            <w:tcW w:w="3784" w:type="dxa"/>
          </w:tcPr>
          <w:p w14:paraId="27A78BD2" w14:textId="1602F231" w:rsidR="00481D7F" w:rsidRPr="00A81810" w:rsidRDefault="009072DA" w:rsidP="00481D7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Calibri" w:eastAsia="Times New Roman" w:hAnsi="Calibri" w:cs="Calibri"/>
                <w:color w:val="000000"/>
                <w:sz w:val="22"/>
                <w:szCs w:val="22"/>
                <w:bdr w:val="none" w:sz="0" w:space="0" w:color="auto"/>
                <w:lang w:eastAsia="ar-SA"/>
              </w:rPr>
            </w:pPr>
            <w:r w:rsidRPr="00A81810">
              <w:rPr>
                <w:rFonts w:ascii="Calibri" w:eastAsia="Times New Roman" w:hAnsi="Calibri" w:cs="Calibri"/>
                <w:color w:val="000000"/>
                <w:sz w:val="22"/>
                <w:szCs w:val="22"/>
                <w:bdr w:val="none" w:sz="0" w:space="0" w:color="auto"/>
                <w:lang w:eastAsia="ar-SA"/>
              </w:rPr>
              <w:t>Laikraštis, leidžiamas lenkų kalba, kuris leidžiamas ne rečiau kaip 1 kartą per savaitę ir jo turinio pagrindą sudaro informacija (ne reklama)</w:t>
            </w:r>
          </w:p>
        </w:tc>
        <w:tc>
          <w:tcPr>
            <w:tcW w:w="2673" w:type="dxa"/>
          </w:tcPr>
          <w:p w14:paraId="61ABCA62"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c>
          <w:tcPr>
            <w:tcW w:w="2410" w:type="dxa"/>
          </w:tcPr>
          <w:p w14:paraId="167FFC4D"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r>
    </w:tbl>
    <w:p w14:paraId="76D29A6D" w14:textId="77777777" w:rsidR="009072DA" w:rsidRPr="00A81810" w:rsidRDefault="009072DA" w:rsidP="009072DA">
      <w:pPr>
        <w:widowControl w:val="0"/>
        <w:rPr>
          <w:rFonts w:ascii="Calibri" w:hAnsi="Calibri" w:cs="Calibri"/>
          <w:sz w:val="22"/>
          <w:szCs w:val="22"/>
        </w:rPr>
      </w:pPr>
    </w:p>
    <w:p w14:paraId="087B46FB" w14:textId="77777777" w:rsidR="009072DA" w:rsidRPr="00A81810" w:rsidRDefault="009072DA" w:rsidP="001D3635">
      <w:pPr>
        <w:widowControl w:val="0"/>
        <w:ind w:left="6480" w:firstLine="1296"/>
        <w:rPr>
          <w:rFonts w:ascii="Calibri" w:hAnsi="Calibri" w:cs="Calibri"/>
          <w:b/>
          <w:i/>
          <w:sz w:val="22"/>
          <w:szCs w:val="22"/>
        </w:rPr>
      </w:pPr>
      <w:r w:rsidRPr="00A81810">
        <w:rPr>
          <w:rFonts w:ascii="Calibri" w:hAnsi="Calibri" w:cs="Calibri"/>
          <w:b/>
          <w:i/>
          <w:sz w:val="22"/>
          <w:szCs w:val="22"/>
        </w:rPr>
        <w:t>3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3938"/>
        <w:gridCol w:w="2526"/>
        <w:gridCol w:w="2410"/>
      </w:tblGrid>
      <w:tr w:rsidR="009072DA" w:rsidRPr="00A81810" w14:paraId="588EB908" w14:textId="77777777" w:rsidTr="00A81810">
        <w:tc>
          <w:tcPr>
            <w:tcW w:w="9493" w:type="dxa"/>
            <w:gridSpan w:val="4"/>
          </w:tcPr>
          <w:p w14:paraId="7C5EB690" w14:textId="06DAF158" w:rsidR="009072DA" w:rsidRPr="00A81810" w:rsidRDefault="009072DA" w:rsidP="00D448AB">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hAnsi="Calibri" w:cs="Calibri"/>
                <w:sz w:val="22"/>
                <w:szCs w:val="22"/>
              </w:rPr>
            </w:pPr>
            <w:r w:rsidRPr="00A81810">
              <w:rPr>
                <w:rFonts w:ascii="Calibri" w:eastAsia="Times New Roman" w:hAnsi="Calibri" w:cs="Calibri"/>
                <w:b/>
                <w:sz w:val="22"/>
                <w:szCs w:val="22"/>
                <w:bdr w:val="none" w:sz="0" w:space="0" w:color="auto"/>
              </w:rPr>
              <w:t>Informacijos rengimas ir skelbimas interneto žiniasklaidoje</w:t>
            </w:r>
          </w:p>
        </w:tc>
      </w:tr>
      <w:tr w:rsidR="009072DA" w:rsidRPr="00A81810" w14:paraId="02DA4876" w14:textId="77777777" w:rsidTr="00A81810">
        <w:tc>
          <w:tcPr>
            <w:tcW w:w="619" w:type="dxa"/>
          </w:tcPr>
          <w:p w14:paraId="765D5885"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t>Eil. Nr.</w:t>
            </w:r>
          </w:p>
        </w:tc>
        <w:tc>
          <w:tcPr>
            <w:tcW w:w="3938" w:type="dxa"/>
          </w:tcPr>
          <w:p w14:paraId="7619E6BE" w14:textId="6143949F"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t xml:space="preserve">Reikalavimas </w:t>
            </w:r>
            <w:r w:rsidR="00241055" w:rsidRPr="00A81810">
              <w:rPr>
                <w:rFonts w:ascii="Calibri" w:hAnsi="Calibri" w:cs="Calibri"/>
                <w:sz w:val="22"/>
                <w:szCs w:val="22"/>
              </w:rPr>
              <w:t>internetinei svetainei</w:t>
            </w:r>
          </w:p>
        </w:tc>
        <w:tc>
          <w:tcPr>
            <w:tcW w:w="2526" w:type="dxa"/>
          </w:tcPr>
          <w:p w14:paraId="5AB5EDC0" w14:textId="2E88E520"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t xml:space="preserve">Tiekėjo siūlomo </w:t>
            </w:r>
            <w:r w:rsidR="00241055" w:rsidRPr="00A81810">
              <w:rPr>
                <w:rFonts w:ascii="Calibri" w:hAnsi="Calibri" w:cs="Calibri"/>
                <w:sz w:val="22"/>
                <w:szCs w:val="22"/>
              </w:rPr>
              <w:t>internetinės svetainės</w:t>
            </w:r>
            <w:r w:rsidRPr="00A81810">
              <w:rPr>
                <w:rFonts w:ascii="Calibri" w:hAnsi="Calibri" w:cs="Calibri"/>
                <w:sz w:val="22"/>
                <w:szCs w:val="22"/>
              </w:rPr>
              <w:t xml:space="preserve"> pavadinimas</w:t>
            </w:r>
          </w:p>
        </w:tc>
        <w:tc>
          <w:tcPr>
            <w:tcW w:w="2410" w:type="dxa"/>
          </w:tcPr>
          <w:p w14:paraId="106EB9CB" w14:textId="7A5D60BF"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t xml:space="preserve">Siūlomo </w:t>
            </w:r>
            <w:r w:rsidR="00241055" w:rsidRPr="00A81810">
              <w:rPr>
                <w:rFonts w:ascii="Calibri" w:hAnsi="Calibri" w:cs="Calibri"/>
                <w:sz w:val="22"/>
                <w:szCs w:val="22"/>
              </w:rPr>
              <w:t>internetinės svetainės</w:t>
            </w:r>
            <w:r w:rsidRPr="00A81810">
              <w:rPr>
                <w:rFonts w:ascii="Calibri" w:hAnsi="Calibri" w:cs="Calibri"/>
                <w:sz w:val="22"/>
                <w:szCs w:val="22"/>
              </w:rPr>
              <w:t xml:space="preserve"> charakteristikos</w:t>
            </w:r>
          </w:p>
        </w:tc>
      </w:tr>
      <w:tr w:rsidR="009072DA" w:rsidRPr="00A81810" w14:paraId="59054CA5" w14:textId="77777777" w:rsidTr="00A81810">
        <w:trPr>
          <w:trHeight w:val="2105"/>
        </w:trPr>
        <w:tc>
          <w:tcPr>
            <w:tcW w:w="619" w:type="dxa"/>
          </w:tcPr>
          <w:p w14:paraId="0B1A94B0"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t>1.</w:t>
            </w:r>
          </w:p>
        </w:tc>
        <w:tc>
          <w:tcPr>
            <w:tcW w:w="3938" w:type="dxa"/>
          </w:tcPr>
          <w:p w14:paraId="15C6D1CD" w14:textId="3759C9B2" w:rsidR="009072DA" w:rsidRPr="00A81810" w:rsidRDefault="009072DA" w:rsidP="00733A36">
            <w:pPr>
              <w:jc w:val="both"/>
              <w:rPr>
                <w:rFonts w:ascii="Calibri" w:hAnsi="Calibri" w:cs="Calibri"/>
                <w:sz w:val="22"/>
                <w:szCs w:val="22"/>
              </w:rPr>
            </w:pPr>
            <w:r w:rsidRPr="00A81810">
              <w:rPr>
                <w:rFonts w:ascii="Calibri" w:hAnsi="Calibri" w:cs="Calibri"/>
                <w:sz w:val="22"/>
                <w:szCs w:val="22"/>
              </w:rPr>
              <w:t xml:space="preserve">Interneto naujienų portalas, kuriame informacija publikuojama lietuvių kalba, ir kurio mėnesio realių vartotojų skaičiaus vidurkis </w:t>
            </w:r>
            <w:r w:rsidR="00E7438B" w:rsidRPr="00A81810">
              <w:rPr>
                <w:rFonts w:ascii="Calibri" w:hAnsi="Calibri" w:cs="Calibri"/>
                <w:sz w:val="22"/>
                <w:szCs w:val="22"/>
              </w:rPr>
              <w:t>per 2025 m. IV ketvirtį, remiantis „Gemius Audience“ duomenimis (https://e-public.gemius.com/login), ne mažesnis kaip 1 270 000)</w:t>
            </w:r>
          </w:p>
        </w:tc>
        <w:tc>
          <w:tcPr>
            <w:tcW w:w="2526" w:type="dxa"/>
          </w:tcPr>
          <w:p w14:paraId="076B4FE0"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c>
          <w:tcPr>
            <w:tcW w:w="2410" w:type="dxa"/>
          </w:tcPr>
          <w:p w14:paraId="3AE407A0" w14:textId="77777777" w:rsidR="009072DA" w:rsidRPr="00A81810" w:rsidRDefault="009072DA" w:rsidP="00733A36">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r>
      <w:tr w:rsidR="000A3213" w:rsidRPr="00A81810" w14:paraId="5999C8CE" w14:textId="77777777" w:rsidTr="00A81810">
        <w:tc>
          <w:tcPr>
            <w:tcW w:w="619" w:type="dxa"/>
          </w:tcPr>
          <w:p w14:paraId="3B5A2B10" w14:textId="77777777" w:rsidR="000A3213" w:rsidRPr="00A81810" w:rsidRDefault="000A3213" w:rsidP="000A3213">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t>2.</w:t>
            </w:r>
          </w:p>
        </w:tc>
        <w:tc>
          <w:tcPr>
            <w:tcW w:w="3938" w:type="dxa"/>
          </w:tcPr>
          <w:p w14:paraId="0D32C57B" w14:textId="67C6993E" w:rsidR="000A3213" w:rsidRPr="00A81810" w:rsidRDefault="000A3213" w:rsidP="000A3213">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t>Interneto naujienų portalas, kuriame informacija publikuojama lietuvių kalba, ir kurio mėnesio realių vartotojų skaičiaus vidurkis per 2025 m. IV ketvirtį, remiantis „Gemius Audience“ duomenimis (https://e-public.gemius.com/login), ne mažesnis kaip 1 270 000)</w:t>
            </w:r>
          </w:p>
        </w:tc>
        <w:tc>
          <w:tcPr>
            <w:tcW w:w="2526" w:type="dxa"/>
          </w:tcPr>
          <w:p w14:paraId="6FCEA9CA" w14:textId="77777777" w:rsidR="000A3213" w:rsidRPr="00A81810" w:rsidRDefault="000A3213" w:rsidP="000A3213">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c>
          <w:tcPr>
            <w:tcW w:w="2410" w:type="dxa"/>
          </w:tcPr>
          <w:p w14:paraId="6654ADBB" w14:textId="77777777" w:rsidR="000A3213" w:rsidRPr="00A81810" w:rsidRDefault="000A3213" w:rsidP="000A3213">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r>
      <w:tr w:rsidR="000A3213" w:rsidRPr="00A81810" w14:paraId="04B3C42F" w14:textId="77777777" w:rsidTr="00A81810">
        <w:tc>
          <w:tcPr>
            <w:tcW w:w="619" w:type="dxa"/>
          </w:tcPr>
          <w:p w14:paraId="7BB979EC" w14:textId="77777777" w:rsidR="000A3213" w:rsidRPr="00A81810" w:rsidRDefault="000A3213" w:rsidP="000A3213">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t>3.</w:t>
            </w:r>
          </w:p>
        </w:tc>
        <w:tc>
          <w:tcPr>
            <w:tcW w:w="3938" w:type="dxa"/>
          </w:tcPr>
          <w:p w14:paraId="158752F1" w14:textId="2A293945" w:rsidR="000A3213" w:rsidRPr="00A81810" w:rsidRDefault="000A3213" w:rsidP="000A3213">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A81810">
              <w:rPr>
                <w:rFonts w:ascii="Calibri" w:hAnsi="Calibri" w:cs="Calibri"/>
                <w:sz w:val="22"/>
                <w:szCs w:val="22"/>
              </w:rPr>
              <w:t>Interneto naujienų portalas, kuriame informacija publikuojama lietuvių kalba, ir kurio mėnesio realių vartotojų skaičiaus vidurkis per 2025 m. IV ketvirtį, remiantis „Gemius Audience“ duomenimis (https://e-public.gemius.com/login), ne mažesnis kaip 1 270 000)</w:t>
            </w:r>
          </w:p>
        </w:tc>
        <w:tc>
          <w:tcPr>
            <w:tcW w:w="2526" w:type="dxa"/>
          </w:tcPr>
          <w:p w14:paraId="038592F0" w14:textId="77777777" w:rsidR="000A3213" w:rsidRPr="00A81810" w:rsidRDefault="000A3213" w:rsidP="000A3213">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c>
          <w:tcPr>
            <w:tcW w:w="2410" w:type="dxa"/>
          </w:tcPr>
          <w:p w14:paraId="3662BB2F" w14:textId="77777777" w:rsidR="000A3213" w:rsidRPr="00A81810" w:rsidRDefault="000A3213" w:rsidP="000A3213">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tc>
      </w:tr>
    </w:tbl>
    <w:p w14:paraId="06C6CD65" w14:textId="15911787" w:rsidR="00A81920" w:rsidRPr="00262F8A" w:rsidRDefault="009072DA" w:rsidP="00262F8A">
      <w:pPr>
        <w:tabs>
          <w:tab w:val="left" w:pos="993"/>
        </w:tabs>
        <w:ind w:firstLine="284"/>
        <w:jc w:val="both"/>
        <w:rPr>
          <w:rFonts w:ascii="Calibri" w:hAnsi="Calibri" w:cs="Calibri"/>
          <w:sz w:val="22"/>
          <w:szCs w:val="22"/>
        </w:rPr>
      </w:pPr>
      <w:r w:rsidRPr="00A81810">
        <w:rPr>
          <w:rFonts w:ascii="Calibri" w:hAnsi="Calibri" w:cs="Calibri"/>
          <w:sz w:val="22"/>
          <w:szCs w:val="22"/>
        </w:rPr>
        <w:tab/>
        <w:t xml:space="preserve"> </w:t>
      </w:r>
    </w:p>
    <w:p w14:paraId="384338C9" w14:textId="3A4BBE0D" w:rsidR="00112726" w:rsidRPr="00AB58F6" w:rsidRDefault="00112726" w:rsidP="00AB58F6">
      <w:pPr>
        <w:pBdr>
          <w:top w:val="none" w:sz="0" w:space="0" w:color="auto"/>
          <w:left w:val="none" w:sz="0" w:space="0" w:color="auto"/>
          <w:bottom w:val="none" w:sz="0" w:space="0" w:color="auto"/>
          <w:right w:val="none" w:sz="0" w:space="0" w:color="auto"/>
          <w:between w:val="none" w:sz="0" w:space="0" w:color="auto"/>
          <w:bar w:val="none" w:sz="0" w:color="auto"/>
        </w:pBdr>
        <w:ind w:left="360"/>
        <w:contextualSpacing/>
        <w:jc w:val="both"/>
        <w:rPr>
          <w:rFonts w:ascii="Calibri" w:eastAsia="Calibri" w:hAnsi="Calibri" w:cs="Calibri"/>
          <w:b/>
          <w:bCs/>
          <w:sz w:val="22"/>
          <w:szCs w:val="22"/>
        </w:rPr>
      </w:pPr>
      <w:r w:rsidRPr="00AB58F6">
        <w:rPr>
          <w:rFonts w:ascii="Calibri" w:eastAsia="Calibri" w:hAnsi="Calibri" w:cs="Calibri"/>
          <w:b/>
          <w:bCs/>
          <w:sz w:val="22"/>
          <w:szCs w:val="22"/>
        </w:rPr>
        <w:t>Kartu su pasiūlymu pridedami dokumentai ir informacija apie konfidencialumą</w:t>
      </w:r>
      <w:r w:rsidR="0047057C">
        <w:rPr>
          <w:rFonts w:ascii="Calibri" w:eastAsia="Calibri" w:hAnsi="Calibri" w:cs="Calibri"/>
          <w:b/>
          <w:bCs/>
          <w:sz w:val="22"/>
          <w:szCs w:val="22"/>
        </w:rPr>
        <w:t>*</w:t>
      </w:r>
      <w:r w:rsidRPr="00AB58F6">
        <w:rPr>
          <w:rFonts w:ascii="Calibri" w:eastAsia="Calibri" w:hAnsi="Calibri" w:cs="Calibri"/>
          <w:b/>
          <w:bCs/>
          <w:sz w:val="22"/>
          <w:szCs w:val="22"/>
        </w:rPr>
        <w:t xml:space="preserve">. </w:t>
      </w:r>
      <w:r w:rsidRPr="00AB58F6">
        <w:rPr>
          <w:rFonts w:ascii="Calibri" w:eastAsia="Calibri" w:hAnsi="Calibri" w:cs="Calibri"/>
          <w:sz w:val="22"/>
          <w:szCs w:val="22"/>
        </w:rPr>
        <w:t>Jei nenurodyta kitaip, visi dokumentai teikiami su pasiūlymu CVP IS priemonėmis:</w:t>
      </w:r>
    </w:p>
    <w:tbl>
      <w:tblPr>
        <w:tblStyle w:val="Lentelstinklelis5"/>
        <w:tblW w:w="9493" w:type="dxa"/>
        <w:tblLook w:val="04A0" w:firstRow="1" w:lastRow="0" w:firstColumn="1" w:lastColumn="0" w:noHBand="0" w:noVBand="1"/>
      </w:tblPr>
      <w:tblGrid>
        <w:gridCol w:w="498"/>
        <w:gridCol w:w="2599"/>
        <w:gridCol w:w="1001"/>
        <w:gridCol w:w="2475"/>
        <w:gridCol w:w="2920"/>
      </w:tblGrid>
      <w:tr w:rsidR="00112726" w:rsidRPr="00AB58F6" w14:paraId="2388A388" w14:textId="77777777" w:rsidTr="008A79BD">
        <w:tc>
          <w:tcPr>
            <w:tcW w:w="0" w:type="auto"/>
            <w:tcBorders>
              <w:top w:val="single" w:sz="4" w:space="0" w:color="000000"/>
              <w:left w:val="single" w:sz="4" w:space="0" w:color="000000"/>
              <w:bottom w:val="single" w:sz="4" w:space="0" w:color="000000"/>
              <w:right w:val="single" w:sz="4" w:space="0" w:color="000000"/>
            </w:tcBorders>
            <w:vAlign w:val="center"/>
            <w:hideMark/>
          </w:tcPr>
          <w:p w14:paraId="05E63B05"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lastRenderedPageBreak/>
              <w:t>Eil.</w:t>
            </w:r>
          </w:p>
          <w:p w14:paraId="6C72EF41"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Nr.</w:t>
            </w:r>
          </w:p>
        </w:tc>
        <w:tc>
          <w:tcPr>
            <w:tcW w:w="2599" w:type="dxa"/>
            <w:tcBorders>
              <w:top w:val="single" w:sz="4" w:space="0" w:color="000000"/>
              <w:left w:val="single" w:sz="4" w:space="0" w:color="000000"/>
              <w:bottom w:val="single" w:sz="4" w:space="0" w:color="000000"/>
              <w:right w:val="single" w:sz="4" w:space="0" w:color="000000"/>
            </w:tcBorders>
            <w:vAlign w:val="center"/>
            <w:hideMark/>
          </w:tcPr>
          <w:p w14:paraId="1051728C"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Dokumentas</w:t>
            </w:r>
          </w:p>
        </w:tc>
        <w:tc>
          <w:tcPr>
            <w:tcW w:w="1001" w:type="dxa"/>
            <w:tcBorders>
              <w:top w:val="single" w:sz="4" w:space="0" w:color="000000"/>
              <w:left w:val="single" w:sz="4" w:space="0" w:color="000000"/>
              <w:bottom w:val="single" w:sz="4" w:space="0" w:color="000000"/>
              <w:right w:val="single" w:sz="4" w:space="0" w:color="000000"/>
            </w:tcBorders>
            <w:vAlign w:val="center"/>
            <w:hideMark/>
          </w:tcPr>
          <w:p w14:paraId="1FA427EC"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Lap</w:t>
            </w:r>
            <w:r w:rsidRPr="00AB58F6">
              <w:rPr>
                <w:rFonts w:ascii="Calibri" w:eastAsia="Calibri" w:cs="Calibri"/>
                <w:b/>
                <w:bCs/>
                <w:sz w:val="22"/>
                <w:szCs w:val="22"/>
                <w:lang w:eastAsia="lt-LT"/>
              </w:rPr>
              <w:t>ų</w:t>
            </w:r>
            <w:r w:rsidRPr="00AB58F6">
              <w:rPr>
                <w:rFonts w:ascii="Calibri" w:eastAsia="Calibri" w:cs="Calibri"/>
                <w:b/>
                <w:bCs/>
                <w:sz w:val="22"/>
                <w:szCs w:val="22"/>
                <w:lang w:eastAsia="lt-LT"/>
              </w:rPr>
              <w:t xml:space="preserve"> skai</w:t>
            </w:r>
            <w:r w:rsidRPr="00AB58F6">
              <w:rPr>
                <w:rFonts w:ascii="Calibri" w:eastAsia="Calibri" w:cs="Calibri"/>
                <w:b/>
                <w:bCs/>
                <w:sz w:val="22"/>
                <w:szCs w:val="22"/>
                <w:lang w:eastAsia="lt-LT"/>
              </w:rPr>
              <w:t>č</w:t>
            </w:r>
            <w:r w:rsidRPr="00AB58F6">
              <w:rPr>
                <w:rFonts w:ascii="Calibri" w:eastAsia="Calibri" w:cs="Calibri"/>
                <w:b/>
                <w:bCs/>
                <w:sz w:val="22"/>
                <w:szCs w:val="22"/>
                <w:lang w:eastAsia="lt-LT"/>
              </w:rPr>
              <w:t>ius</w:t>
            </w:r>
          </w:p>
        </w:tc>
        <w:tc>
          <w:tcPr>
            <w:tcW w:w="2475" w:type="dxa"/>
            <w:tcBorders>
              <w:top w:val="single" w:sz="4" w:space="0" w:color="000000"/>
              <w:left w:val="single" w:sz="4" w:space="0" w:color="000000"/>
              <w:bottom w:val="single" w:sz="4" w:space="0" w:color="000000"/>
              <w:right w:val="single" w:sz="4" w:space="0" w:color="000000"/>
            </w:tcBorders>
            <w:vAlign w:val="center"/>
            <w:hideMark/>
          </w:tcPr>
          <w:p w14:paraId="779C5203"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Ar dokumente yra konfidencialios informacijos?</w:t>
            </w:r>
          </w:p>
          <w:p w14:paraId="43032FA8"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(Taip / Ne)</w:t>
            </w:r>
          </w:p>
        </w:tc>
        <w:tc>
          <w:tcPr>
            <w:tcW w:w="2920" w:type="dxa"/>
            <w:tcBorders>
              <w:top w:val="single" w:sz="4" w:space="0" w:color="000000"/>
              <w:left w:val="single" w:sz="4" w:space="0" w:color="000000"/>
              <w:bottom w:val="single" w:sz="4" w:space="0" w:color="000000"/>
              <w:right w:val="single" w:sz="4" w:space="0" w:color="000000"/>
            </w:tcBorders>
            <w:vAlign w:val="center"/>
            <w:hideMark/>
          </w:tcPr>
          <w:p w14:paraId="6C480F87"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Paai</w:t>
            </w:r>
            <w:r w:rsidRPr="00AB58F6">
              <w:rPr>
                <w:rFonts w:ascii="Calibri" w:eastAsia="Calibri" w:cs="Calibri"/>
                <w:b/>
                <w:bCs/>
                <w:sz w:val="22"/>
                <w:szCs w:val="22"/>
                <w:lang w:eastAsia="lt-LT"/>
              </w:rPr>
              <w:t>š</w:t>
            </w:r>
            <w:r w:rsidRPr="00AB58F6">
              <w:rPr>
                <w:rFonts w:ascii="Calibri" w:eastAsia="Calibri" w:cs="Calibri"/>
                <w:b/>
                <w:bCs/>
                <w:sz w:val="22"/>
                <w:szCs w:val="22"/>
                <w:lang w:eastAsia="lt-LT"/>
              </w:rPr>
              <w:t>kinimas, kokia konkreti informacija dokumente yra konfidenciali ir kod</w:t>
            </w:r>
            <w:r w:rsidRPr="00AB58F6">
              <w:rPr>
                <w:rFonts w:ascii="Calibri" w:eastAsia="Calibri" w:cs="Calibri"/>
                <w:b/>
                <w:bCs/>
                <w:sz w:val="22"/>
                <w:szCs w:val="22"/>
                <w:lang w:eastAsia="lt-LT"/>
              </w:rPr>
              <w:t>ė</w:t>
            </w:r>
            <w:r w:rsidRPr="00AB58F6">
              <w:rPr>
                <w:rFonts w:ascii="Calibri" w:eastAsia="Calibri" w:cs="Calibri"/>
                <w:b/>
                <w:bCs/>
                <w:sz w:val="22"/>
                <w:szCs w:val="22"/>
                <w:lang w:eastAsia="lt-LT"/>
              </w:rPr>
              <w:t>l</w:t>
            </w:r>
          </w:p>
        </w:tc>
      </w:tr>
      <w:tr w:rsidR="00112726" w:rsidRPr="00AB58F6" w14:paraId="2BE2E650" w14:textId="77777777" w:rsidTr="008A79BD">
        <w:tc>
          <w:tcPr>
            <w:tcW w:w="0" w:type="auto"/>
            <w:tcBorders>
              <w:top w:val="single" w:sz="4" w:space="0" w:color="000000"/>
              <w:left w:val="single" w:sz="4" w:space="0" w:color="000000"/>
              <w:bottom w:val="single" w:sz="4" w:space="0" w:color="000000"/>
              <w:right w:val="single" w:sz="4" w:space="0" w:color="000000"/>
            </w:tcBorders>
            <w:hideMark/>
          </w:tcPr>
          <w:p w14:paraId="4BF66B0D" w14:textId="77777777" w:rsidR="00112726" w:rsidRPr="00AB58F6" w:rsidRDefault="00112726" w:rsidP="00EC65B7">
            <w:pPr>
              <w:spacing w:line="276" w:lineRule="auto"/>
              <w:rPr>
                <w:rFonts w:ascii="Calibri" w:eastAsia="Calibri" w:cs="Calibri"/>
                <w:sz w:val="22"/>
                <w:szCs w:val="22"/>
                <w:lang w:eastAsia="lt-LT"/>
              </w:rPr>
            </w:pPr>
            <w:r w:rsidRPr="00AB58F6">
              <w:rPr>
                <w:rFonts w:ascii="Calibri" w:eastAsia="Calibri" w:cs="Calibri"/>
                <w:sz w:val="22"/>
                <w:szCs w:val="22"/>
                <w:lang w:eastAsia="lt-LT"/>
              </w:rPr>
              <w:t>1.</w:t>
            </w:r>
          </w:p>
        </w:tc>
        <w:tc>
          <w:tcPr>
            <w:tcW w:w="2599" w:type="dxa"/>
            <w:tcBorders>
              <w:top w:val="single" w:sz="4" w:space="0" w:color="000000"/>
              <w:left w:val="single" w:sz="4" w:space="0" w:color="000000"/>
              <w:bottom w:val="single" w:sz="4" w:space="0" w:color="000000"/>
              <w:right w:val="single" w:sz="4" w:space="0" w:color="000000"/>
            </w:tcBorders>
          </w:tcPr>
          <w:p w14:paraId="4775B8F9" w14:textId="77777777" w:rsidR="00112726" w:rsidRPr="00AB58F6" w:rsidRDefault="00112726" w:rsidP="00EC65B7">
            <w:pPr>
              <w:spacing w:line="276" w:lineRule="auto"/>
              <w:jc w:val="both"/>
              <w:rPr>
                <w:rFonts w:ascii="Calibri" w:eastAsia="Calibri" w:cs="Calibri"/>
                <w:sz w:val="22"/>
                <w:szCs w:val="22"/>
                <w:lang w:eastAsia="lt-LT"/>
              </w:rPr>
            </w:pPr>
          </w:p>
        </w:tc>
        <w:tc>
          <w:tcPr>
            <w:tcW w:w="1001" w:type="dxa"/>
            <w:tcBorders>
              <w:top w:val="single" w:sz="4" w:space="0" w:color="000000"/>
              <w:left w:val="single" w:sz="4" w:space="0" w:color="000000"/>
              <w:bottom w:val="single" w:sz="4" w:space="0" w:color="000000"/>
              <w:right w:val="single" w:sz="4" w:space="0" w:color="000000"/>
            </w:tcBorders>
          </w:tcPr>
          <w:p w14:paraId="0A460DD7" w14:textId="77777777" w:rsidR="00112726" w:rsidRPr="00AB58F6" w:rsidRDefault="00112726" w:rsidP="00EC65B7">
            <w:pPr>
              <w:spacing w:line="276" w:lineRule="auto"/>
              <w:rPr>
                <w:rFonts w:ascii="Calibri" w:eastAsia="Calibri" w:cs="Calibri"/>
                <w:sz w:val="22"/>
                <w:szCs w:val="22"/>
                <w:lang w:eastAsia="lt-LT"/>
              </w:rPr>
            </w:pPr>
          </w:p>
        </w:tc>
        <w:tc>
          <w:tcPr>
            <w:tcW w:w="2475" w:type="dxa"/>
            <w:tcBorders>
              <w:top w:val="single" w:sz="4" w:space="0" w:color="000000"/>
              <w:left w:val="single" w:sz="4" w:space="0" w:color="000000"/>
              <w:bottom w:val="single" w:sz="4" w:space="0" w:color="000000"/>
              <w:right w:val="single" w:sz="4" w:space="0" w:color="000000"/>
            </w:tcBorders>
            <w:vAlign w:val="center"/>
          </w:tcPr>
          <w:p w14:paraId="3C8D9B5E" w14:textId="77777777" w:rsidR="00112726" w:rsidRPr="00AB58F6" w:rsidRDefault="00112726" w:rsidP="00EC65B7">
            <w:pPr>
              <w:spacing w:line="276" w:lineRule="auto"/>
              <w:rPr>
                <w:rFonts w:ascii="Calibri" w:eastAsia="Calibri" w:cs="Calibri"/>
                <w:sz w:val="22"/>
                <w:szCs w:val="22"/>
                <w:lang w:eastAsia="lt-LT"/>
              </w:rPr>
            </w:pPr>
          </w:p>
        </w:tc>
        <w:tc>
          <w:tcPr>
            <w:tcW w:w="2920" w:type="dxa"/>
            <w:tcBorders>
              <w:top w:val="single" w:sz="4" w:space="0" w:color="000000"/>
              <w:left w:val="single" w:sz="4" w:space="0" w:color="000000"/>
              <w:bottom w:val="single" w:sz="4" w:space="0" w:color="000000"/>
              <w:right w:val="single" w:sz="4" w:space="0" w:color="000000"/>
            </w:tcBorders>
            <w:vAlign w:val="center"/>
          </w:tcPr>
          <w:p w14:paraId="1F8E29B6" w14:textId="77777777" w:rsidR="00112726" w:rsidRPr="00AB58F6" w:rsidRDefault="00112726" w:rsidP="00EC65B7">
            <w:pPr>
              <w:spacing w:line="276" w:lineRule="auto"/>
              <w:rPr>
                <w:rFonts w:ascii="Calibri" w:eastAsia="Calibri" w:cs="Calibri"/>
                <w:sz w:val="22"/>
                <w:szCs w:val="22"/>
                <w:lang w:eastAsia="lt-LT"/>
              </w:rPr>
            </w:pPr>
          </w:p>
        </w:tc>
      </w:tr>
      <w:tr w:rsidR="00112726" w:rsidRPr="00AB58F6" w14:paraId="14279500" w14:textId="77777777" w:rsidTr="008A79BD">
        <w:tc>
          <w:tcPr>
            <w:tcW w:w="0" w:type="auto"/>
            <w:tcBorders>
              <w:top w:val="single" w:sz="4" w:space="0" w:color="000000"/>
              <w:left w:val="single" w:sz="4" w:space="0" w:color="000000"/>
              <w:bottom w:val="single" w:sz="4" w:space="0" w:color="000000"/>
              <w:right w:val="single" w:sz="4" w:space="0" w:color="000000"/>
            </w:tcBorders>
            <w:hideMark/>
          </w:tcPr>
          <w:p w14:paraId="3AAA5192" w14:textId="77777777" w:rsidR="00112726" w:rsidRPr="00AB58F6" w:rsidRDefault="00112726" w:rsidP="00EC65B7">
            <w:pPr>
              <w:spacing w:line="276" w:lineRule="auto"/>
              <w:rPr>
                <w:rFonts w:ascii="Calibri" w:eastAsia="Calibri" w:cs="Calibri"/>
                <w:sz w:val="22"/>
                <w:szCs w:val="22"/>
                <w:lang w:eastAsia="lt-LT"/>
              </w:rPr>
            </w:pPr>
            <w:r w:rsidRPr="00AB58F6">
              <w:rPr>
                <w:rFonts w:ascii="Calibri" w:eastAsia="Calibri" w:cs="Calibri"/>
                <w:sz w:val="22"/>
                <w:szCs w:val="22"/>
                <w:lang w:eastAsia="lt-LT"/>
              </w:rPr>
              <w:t>2.</w:t>
            </w:r>
          </w:p>
        </w:tc>
        <w:tc>
          <w:tcPr>
            <w:tcW w:w="2599" w:type="dxa"/>
            <w:tcBorders>
              <w:top w:val="single" w:sz="4" w:space="0" w:color="000000"/>
              <w:left w:val="single" w:sz="4" w:space="0" w:color="000000"/>
              <w:bottom w:val="single" w:sz="4" w:space="0" w:color="000000"/>
              <w:right w:val="single" w:sz="4" w:space="0" w:color="000000"/>
            </w:tcBorders>
          </w:tcPr>
          <w:p w14:paraId="330824F5" w14:textId="77777777" w:rsidR="00112726" w:rsidRPr="00AB58F6" w:rsidRDefault="00112726" w:rsidP="00EC65B7">
            <w:pPr>
              <w:spacing w:line="276" w:lineRule="auto"/>
              <w:jc w:val="both"/>
              <w:rPr>
                <w:rFonts w:ascii="Calibri" w:eastAsia="Calibri" w:cs="Calibri"/>
                <w:sz w:val="22"/>
                <w:szCs w:val="22"/>
                <w:lang w:eastAsia="lt-LT"/>
              </w:rPr>
            </w:pPr>
          </w:p>
        </w:tc>
        <w:tc>
          <w:tcPr>
            <w:tcW w:w="1001" w:type="dxa"/>
            <w:tcBorders>
              <w:top w:val="single" w:sz="4" w:space="0" w:color="000000"/>
              <w:left w:val="single" w:sz="4" w:space="0" w:color="000000"/>
              <w:bottom w:val="single" w:sz="4" w:space="0" w:color="000000"/>
              <w:right w:val="single" w:sz="4" w:space="0" w:color="000000"/>
            </w:tcBorders>
          </w:tcPr>
          <w:p w14:paraId="5A7E9974" w14:textId="77777777" w:rsidR="00112726" w:rsidRPr="00AB58F6" w:rsidRDefault="00112726" w:rsidP="00EC65B7">
            <w:pPr>
              <w:spacing w:line="276" w:lineRule="auto"/>
              <w:rPr>
                <w:rFonts w:ascii="Calibri" w:eastAsia="Calibri" w:cs="Calibri"/>
                <w:sz w:val="22"/>
                <w:szCs w:val="22"/>
                <w:lang w:eastAsia="lt-LT"/>
              </w:rPr>
            </w:pPr>
          </w:p>
        </w:tc>
        <w:tc>
          <w:tcPr>
            <w:tcW w:w="2475" w:type="dxa"/>
            <w:tcBorders>
              <w:top w:val="single" w:sz="4" w:space="0" w:color="000000"/>
              <w:left w:val="single" w:sz="4" w:space="0" w:color="000000"/>
              <w:bottom w:val="single" w:sz="4" w:space="0" w:color="000000"/>
              <w:right w:val="single" w:sz="4" w:space="0" w:color="000000"/>
            </w:tcBorders>
          </w:tcPr>
          <w:p w14:paraId="45D1D7CC" w14:textId="77777777" w:rsidR="00112726" w:rsidRPr="00AB58F6" w:rsidRDefault="00112726" w:rsidP="00EC65B7">
            <w:pPr>
              <w:spacing w:line="276" w:lineRule="auto"/>
              <w:rPr>
                <w:rFonts w:ascii="Calibri" w:eastAsia="Calibri" w:cs="Calibri"/>
                <w:sz w:val="22"/>
                <w:szCs w:val="22"/>
                <w:lang w:eastAsia="lt-LT"/>
              </w:rPr>
            </w:pPr>
          </w:p>
        </w:tc>
        <w:tc>
          <w:tcPr>
            <w:tcW w:w="2920" w:type="dxa"/>
            <w:tcBorders>
              <w:top w:val="single" w:sz="4" w:space="0" w:color="000000"/>
              <w:left w:val="single" w:sz="4" w:space="0" w:color="000000"/>
              <w:bottom w:val="single" w:sz="4" w:space="0" w:color="000000"/>
              <w:right w:val="single" w:sz="4" w:space="0" w:color="000000"/>
            </w:tcBorders>
          </w:tcPr>
          <w:p w14:paraId="1E509317" w14:textId="77777777" w:rsidR="00112726" w:rsidRPr="00AB58F6" w:rsidRDefault="00112726" w:rsidP="00EC65B7">
            <w:pPr>
              <w:spacing w:line="276" w:lineRule="auto"/>
              <w:rPr>
                <w:rFonts w:ascii="Calibri" w:eastAsia="Calibri" w:cs="Calibri"/>
                <w:sz w:val="22"/>
                <w:szCs w:val="22"/>
                <w:lang w:eastAsia="lt-LT"/>
              </w:rPr>
            </w:pPr>
          </w:p>
        </w:tc>
      </w:tr>
      <w:tr w:rsidR="00112726" w:rsidRPr="00AB58F6" w14:paraId="149BA9E3" w14:textId="77777777" w:rsidTr="008A79BD">
        <w:tc>
          <w:tcPr>
            <w:tcW w:w="0" w:type="auto"/>
            <w:tcBorders>
              <w:top w:val="single" w:sz="4" w:space="0" w:color="000000"/>
              <w:left w:val="single" w:sz="4" w:space="0" w:color="000000"/>
              <w:bottom w:val="single" w:sz="4" w:space="0" w:color="000000"/>
              <w:right w:val="single" w:sz="4" w:space="0" w:color="000000"/>
            </w:tcBorders>
            <w:hideMark/>
          </w:tcPr>
          <w:p w14:paraId="4D8BEAF4" w14:textId="77777777" w:rsidR="00112726" w:rsidRPr="00AB58F6" w:rsidRDefault="00112726" w:rsidP="00EC65B7">
            <w:pPr>
              <w:spacing w:line="276" w:lineRule="auto"/>
              <w:rPr>
                <w:rFonts w:ascii="Calibri" w:eastAsia="Calibri" w:cs="Calibri"/>
                <w:bCs/>
                <w:sz w:val="22"/>
                <w:szCs w:val="22"/>
                <w:lang w:eastAsia="lt-LT"/>
              </w:rPr>
            </w:pPr>
            <w:r w:rsidRPr="00AB58F6">
              <w:rPr>
                <w:rFonts w:ascii="Calibri" w:eastAsia="Calibri" w:cs="Calibri"/>
                <w:bCs/>
                <w:sz w:val="22"/>
                <w:szCs w:val="22"/>
                <w:lang w:eastAsia="lt-LT"/>
              </w:rPr>
              <w:t>3.</w:t>
            </w:r>
          </w:p>
        </w:tc>
        <w:tc>
          <w:tcPr>
            <w:tcW w:w="2599" w:type="dxa"/>
            <w:tcBorders>
              <w:top w:val="single" w:sz="4" w:space="0" w:color="000000"/>
              <w:left w:val="single" w:sz="4" w:space="0" w:color="000000"/>
              <w:bottom w:val="single" w:sz="4" w:space="0" w:color="000000"/>
              <w:right w:val="single" w:sz="4" w:space="0" w:color="000000"/>
            </w:tcBorders>
          </w:tcPr>
          <w:p w14:paraId="0BC17733" w14:textId="77777777" w:rsidR="00112726" w:rsidRPr="00AB58F6" w:rsidRDefault="00112726" w:rsidP="00EC65B7">
            <w:pPr>
              <w:tabs>
                <w:tab w:val="left" w:pos="1701"/>
              </w:tabs>
              <w:spacing w:line="276" w:lineRule="auto"/>
              <w:ind w:left="32"/>
              <w:jc w:val="both"/>
              <w:rPr>
                <w:rFonts w:ascii="Calibri" w:eastAsia="Calibri" w:cs="Calibri"/>
                <w:bCs/>
                <w:iCs/>
                <w:sz w:val="22"/>
                <w:szCs w:val="22"/>
                <w:lang w:eastAsia="lt-LT"/>
              </w:rPr>
            </w:pPr>
          </w:p>
        </w:tc>
        <w:tc>
          <w:tcPr>
            <w:tcW w:w="1001" w:type="dxa"/>
            <w:tcBorders>
              <w:top w:val="single" w:sz="4" w:space="0" w:color="000000"/>
              <w:left w:val="single" w:sz="4" w:space="0" w:color="000000"/>
              <w:bottom w:val="single" w:sz="4" w:space="0" w:color="000000"/>
              <w:right w:val="single" w:sz="4" w:space="0" w:color="000000"/>
            </w:tcBorders>
          </w:tcPr>
          <w:p w14:paraId="180689DD" w14:textId="77777777" w:rsidR="00112726" w:rsidRPr="00AB58F6" w:rsidRDefault="00112726" w:rsidP="00EC65B7">
            <w:pPr>
              <w:spacing w:line="276" w:lineRule="auto"/>
              <w:rPr>
                <w:rFonts w:ascii="Calibri" w:eastAsia="Calibri" w:cs="Calibri"/>
                <w:sz w:val="22"/>
                <w:szCs w:val="22"/>
                <w:lang w:eastAsia="lt-LT"/>
              </w:rPr>
            </w:pPr>
          </w:p>
        </w:tc>
        <w:tc>
          <w:tcPr>
            <w:tcW w:w="2475" w:type="dxa"/>
            <w:tcBorders>
              <w:top w:val="single" w:sz="4" w:space="0" w:color="000000"/>
              <w:left w:val="single" w:sz="4" w:space="0" w:color="000000"/>
              <w:bottom w:val="single" w:sz="4" w:space="0" w:color="000000"/>
              <w:right w:val="single" w:sz="4" w:space="0" w:color="000000"/>
            </w:tcBorders>
          </w:tcPr>
          <w:p w14:paraId="4DE3AED0" w14:textId="77777777" w:rsidR="00112726" w:rsidRPr="00AB58F6" w:rsidRDefault="00112726" w:rsidP="00EC65B7">
            <w:pPr>
              <w:spacing w:line="276" w:lineRule="auto"/>
              <w:rPr>
                <w:rFonts w:ascii="Calibri" w:eastAsia="Calibri" w:cs="Calibri"/>
                <w:sz w:val="22"/>
                <w:szCs w:val="22"/>
                <w:lang w:eastAsia="lt-LT"/>
              </w:rPr>
            </w:pPr>
          </w:p>
        </w:tc>
        <w:tc>
          <w:tcPr>
            <w:tcW w:w="2920" w:type="dxa"/>
            <w:tcBorders>
              <w:top w:val="single" w:sz="4" w:space="0" w:color="000000"/>
              <w:left w:val="single" w:sz="4" w:space="0" w:color="000000"/>
              <w:bottom w:val="single" w:sz="4" w:space="0" w:color="000000"/>
              <w:right w:val="single" w:sz="4" w:space="0" w:color="000000"/>
            </w:tcBorders>
          </w:tcPr>
          <w:p w14:paraId="32B63F00" w14:textId="77777777" w:rsidR="00112726" w:rsidRPr="00AB58F6" w:rsidRDefault="00112726" w:rsidP="00EC65B7">
            <w:pPr>
              <w:spacing w:line="276" w:lineRule="auto"/>
              <w:rPr>
                <w:rFonts w:ascii="Calibri" w:eastAsia="Calibri" w:cs="Calibri"/>
                <w:sz w:val="22"/>
                <w:szCs w:val="22"/>
                <w:lang w:eastAsia="lt-LT"/>
              </w:rPr>
            </w:pPr>
          </w:p>
        </w:tc>
      </w:tr>
      <w:tr w:rsidR="00112726" w:rsidRPr="00AB58F6" w14:paraId="04A8422B" w14:textId="77777777" w:rsidTr="008A79BD">
        <w:tc>
          <w:tcPr>
            <w:tcW w:w="0" w:type="auto"/>
            <w:tcBorders>
              <w:top w:val="single" w:sz="4" w:space="0" w:color="000000"/>
              <w:left w:val="single" w:sz="4" w:space="0" w:color="000000"/>
              <w:bottom w:val="single" w:sz="4" w:space="0" w:color="000000"/>
              <w:right w:val="single" w:sz="4" w:space="0" w:color="000000"/>
            </w:tcBorders>
            <w:hideMark/>
          </w:tcPr>
          <w:p w14:paraId="32D1167F" w14:textId="77777777" w:rsidR="00112726" w:rsidRPr="00AB58F6" w:rsidRDefault="00112726" w:rsidP="00EC65B7">
            <w:pPr>
              <w:spacing w:line="276" w:lineRule="auto"/>
              <w:rPr>
                <w:rFonts w:ascii="Calibri" w:eastAsia="Calibri" w:cs="Calibri"/>
                <w:bCs/>
                <w:sz w:val="22"/>
                <w:szCs w:val="22"/>
                <w:lang w:eastAsia="lt-LT"/>
              </w:rPr>
            </w:pPr>
            <w:r w:rsidRPr="00AB58F6">
              <w:rPr>
                <w:rFonts w:ascii="Calibri" w:eastAsia="Calibri" w:cs="Calibri"/>
                <w:bCs/>
                <w:sz w:val="22"/>
                <w:szCs w:val="22"/>
                <w:lang w:eastAsia="lt-LT"/>
              </w:rPr>
              <w:t>4.</w:t>
            </w:r>
          </w:p>
        </w:tc>
        <w:tc>
          <w:tcPr>
            <w:tcW w:w="2599" w:type="dxa"/>
            <w:tcBorders>
              <w:top w:val="single" w:sz="4" w:space="0" w:color="000000"/>
              <w:left w:val="single" w:sz="4" w:space="0" w:color="000000"/>
              <w:bottom w:val="single" w:sz="4" w:space="0" w:color="000000"/>
              <w:right w:val="single" w:sz="4" w:space="0" w:color="000000"/>
            </w:tcBorders>
          </w:tcPr>
          <w:p w14:paraId="1A58E659" w14:textId="77777777" w:rsidR="00112726" w:rsidRPr="00AB58F6" w:rsidRDefault="00112726" w:rsidP="00EC65B7">
            <w:pPr>
              <w:tabs>
                <w:tab w:val="left" w:pos="0"/>
                <w:tab w:val="left" w:pos="331"/>
              </w:tabs>
              <w:spacing w:line="276" w:lineRule="auto"/>
              <w:contextualSpacing/>
              <w:jc w:val="both"/>
              <w:rPr>
                <w:rFonts w:ascii="Calibri" w:eastAsia="Calibri" w:cs="Calibri"/>
                <w:bCs/>
                <w:sz w:val="22"/>
                <w:szCs w:val="22"/>
                <w:lang w:eastAsia="lt-LT"/>
              </w:rPr>
            </w:pPr>
          </w:p>
        </w:tc>
        <w:tc>
          <w:tcPr>
            <w:tcW w:w="1001" w:type="dxa"/>
            <w:tcBorders>
              <w:top w:val="single" w:sz="4" w:space="0" w:color="000000"/>
              <w:left w:val="single" w:sz="4" w:space="0" w:color="000000"/>
              <w:bottom w:val="single" w:sz="4" w:space="0" w:color="000000"/>
              <w:right w:val="single" w:sz="4" w:space="0" w:color="000000"/>
            </w:tcBorders>
          </w:tcPr>
          <w:p w14:paraId="5F89A07F" w14:textId="77777777" w:rsidR="00112726" w:rsidRPr="00AB58F6" w:rsidRDefault="00112726" w:rsidP="00EC65B7">
            <w:pPr>
              <w:spacing w:line="276" w:lineRule="auto"/>
              <w:rPr>
                <w:rFonts w:ascii="Calibri" w:eastAsia="Calibri" w:cs="Calibri"/>
                <w:sz w:val="22"/>
                <w:szCs w:val="22"/>
                <w:lang w:eastAsia="lt-LT"/>
              </w:rPr>
            </w:pPr>
          </w:p>
        </w:tc>
        <w:tc>
          <w:tcPr>
            <w:tcW w:w="2475" w:type="dxa"/>
            <w:tcBorders>
              <w:top w:val="single" w:sz="4" w:space="0" w:color="000000"/>
              <w:left w:val="single" w:sz="4" w:space="0" w:color="000000"/>
              <w:bottom w:val="single" w:sz="4" w:space="0" w:color="000000"/>
              <w:right w:val="single" w:sz="4" w:space="0" w:color="000000"/>
            </w:tcBorders>
          </w:tcPr>
          <w:p w14:paraId="3DDF22DF" w14:textId="77777777" w:rsidR="00112726" w:rsidRPr="00AB58F6" w:rsidRDefault="00112726" w:rsidP="00EC65B7">
            <w:pPr>
              <w:spacing w:line="276" w:lineRule="auto"/>
              <w:rPr>
                <w:rFonts w:ascii="Calibri" w:eastAsia="Calibri" w:cs="Calibri"/>
                <w:sz w:val="22"/>
                <w:szCs w:val="22"/>
                <w:lang w:eastAsia="lt-LT"/>
              </w:rPr>
            </w:pPr>
          </w:p>
        </w:tc>
        <w:tc>
          <w:tcPr>
            <w:tcW w:w="2920" w:type="dxa"/>
            <w:tcBorders>
              <w:top w:val="single" w:sz="4" w:space="0" w:color="000000"/>
              <w:left w:val="single" w:sz="4" w:space="0" w:color="000000"/>
              <w:bottom w:val="single" w:sz="4" w:space="0" w:color="000000"/>
              <w:right w:val="single" w:sz="4" w:space="0" w:color="000000"/>
            </w:tcBorders>
          </w:tcPr>
          <w:p w14:paraId="34498CB8" w14:textId="77777777" w:rsidR="00112726" w:rsidRPr="00AB58F6" w:rsidRDefault="00112726" w:rsidP="00EC65B7">
            <w:pPr>
              <w:spacing w:line="276" w:lineRule="auto"/>
              <w:rPr>
                <w:rFonts w:ascii="Calibri" w:eastAsia="Calibri" w:cs="Calibri"/>
                <w:sz w:val="22"/>
                <w:szCs w:val="22"/>
                <w:lang w:eastAsia="lt-LT"/>
              </w:rPr>
            </w:pPr>
          </w:p>
        </w:tc>
      </w:tr>
      <w:tr w:rsidR="00112726" w:rsidRPr="00AB58F6" w14:paraId="3E2E03E6" w14:textId="77777777" w:rsidTr="008A79BD">
        <w:tc>
          <w:tcPr>
            <w:tcW w:w="0" w:type="auto"/>
            <w:tcBorders>
              <w:top w:val="single" w:sz="4" w:space="0" w:color="000000"/>
              <w:left w:val="single" w:sz="4" w:space="0" w:color="000000"/>
              <w:bottom w:val="single" w:sz="4" w:space="0" w:color="000000"/>
              <w:right w:val="single" w:sz="4" w:space="0" w:color="000000"/>
            </w:tcBorders>
          </w:tcPr>
          <w:p w14:paraId="45FF1E7F" w14:textId="77777777" w:rsidR="00112726" w:rsidRPr="00AB58F6" w:rsidRDefault="00112726" w:rsidP="00EC65B7">
            <w:pPr>
              <w:spacing w:line="276" w:lineRule="auto"/>
              <w:rPr>
                <w:rFonts w:ascii="Calibri" w:eastAsia="Calibri" w:cs="Calibri"/>
                <w:sz w:val="22"/>
                <w:szCs w:val="22"/>
                <w:lang w:eastAsia="lt-LT"/>
              </w:rPr>
            </w:pPr>
            <w:r w:rsidRPr="00AB58F6">
              <w:rPr>
                <w:rFonts w:ascii="Calibri" w:eastAsia="Calibri" w:cs="Calibri"/>
                <w:sz w:val="22"/>
                <w:szCs w:val="22"/>
                <w:lang w:eastAsia="lt-LT"/>
              </w:rPr>
              <w:t>5.</w:t>
            </w:r>
          </w:p>
        </w:tc>
        <w:tc>
          <w:tcPr>
            <w:tcW w:w="2599" w:type="dxa"/>
            <w:tcBorders>
              <w:top w:val="single" w:sz="4" w:space="0" w:color="000000"/>
              <w:left w:val="single" w:sz="4" w:space="0" w:color="000000"/>
              <w:bottom w:val="single" w:sz="4" w:space="0" w:color="000000"/>
              <w:right w:val="single" w:sz="4" w:space="0" w:color="000000"/>
            </w:tcBorders>
          </w:tcPr>
          <w:p w14:paraId="6741D4C9" w14:textId="77777777" w:rsidR="00112726" w:rsidRPr="00AB58F6" w:rsidRDefault="00112726" w:rsidP="00EC65B7">
            <w:pPr>
              <w:spacing w:line="276" w:lineRule="auto"/>
              <w:rPr>
                <w:rFonts w:ascii="Calibri" w:eastAsia="Calibri" w:cs="Calibri"/>
                <w:i/>
                <w:iCs/>
                <w:color w:val="000000"/>
                <w:sz w:val="22"/>
                <w:szCs w:val="22"/>
                <w:lang w:eastAsia="lt-LT"/>
              </w:rPr>
            </w:pPr>
          </w:p>
        </w:tc>
        <w:tc>
          <w:tcPr>
            <w:tcW w:w="1001" w:type="dxa"/>
            <w:tcBorders>
              <w:top w:val="single" w:sz="4" w:space="0" w:color="000000"/>
              <w:left w:val="single" w:sz="4" w:space="0" w:color="000000"/>
              <w:bottom w:val="single" w:sz="4" w:space="0" w:color="000000"/>
              <w:right w:val="single" w:sz="4" w:space="0" w:color="000000"/>
            </w:tcBorders>
          </w:tcPr>
          <w:p w14:paraId="638D1D60" w14:textId="77777777" w:rsidR="00112726" w:rsidRPr="00AB58F6" w:rsidRDefault="00112726" w:rsidP="00EC65B7">
            <w:pPr>
              <w:spacing w:line="276" w:lineRule="auto"/>
              <w:rPr>
                <w:rFonts w:ascii="Calibri" w:eastAsia="Calibri" w:cs="Calibri"/>
                <w:sz w:val="22"/>
                <w:szCs w:val="22"/>
                <w:lang w:eastAsia="lt-LT"/>
              </w:rPr>
            </w:pPr>
          </w:p>
        </w:tc>
        <w:tc>
          <w:tcPr>
            <w:tcW w:w="2475" w:type="dxa"/>
            <w:tcBorders>
              <w:top w:val="single" w:sz="4" w:space="0" w:color="000000"/>
              <w:left w:val="single" w:sz="4" w:space="0" w:color="000000"/>
              <w:bottom w:val="single" w:sz="4" w:space="0" w:color="000000"/>
              <w:right w:val="single" w:sz="4" w:space="0" w:color="000000"/>
            </w:tcBorders>
            <w:vAlign w:val="center"/>
          </w:tcPr>
          <w:p w14:paraId="37ACDD78" w14:textId="77777777" w:rsidR="00112726" w:rsidRPr="00AB58F6" w:rsidRDefault="00112726" w:rsidP="00EC65B7">
            <w:pPr>
              <w:spacing w:line="276" w:lineRule="auto"/>
              <w:rPr>
                <w:rFonts w:ascii="Calibri" w:eastAsia="Calibri" w:cs="Calibri"/>
                <w:sz w:val="22"/>
                <w:szCs w:val="22"/>
                <w:lang w:eastAsia="lt-LT"/>
              </w:rPr>
            </w:pPr>
          </w:p>
        </w:tc>
        <w:tc>
          <w:tcPr>
            <w:tcW w:w="2920" w:type="dxa"/>
            <w:tcBorders>
              <w:top w:val="single" w:sz="4" w:space="0" w:color="000000"/>
              <w:left w:val="single" w:sz="4" w:space="0" w:color="000000"/>
              <w:bottom w:val="single" w:sz="4" w:space="0" w:color="000000"/>
              <w:right w:val="single" w:sz="4" w:space="0" w:color="000000"/>
            </w:tcBorders>
            <w:vAlign w:val="center"/>
          </w:tcPr>
          <w:p w14:paraId="7DB90627" w14:textId="77777777" w:rsidR="00112726" w:rsidRPr="00AB58F6" w:rsidRDefault="00112726" w:rsidP="00EC65B7">
            <w:pPr>
              <w:spacing w:line="276" w:lineRule="auto"/>
              <w:rPr>
                <w:rFonts w:ascii="Calibri" w:eastAsia="Calibri" w:cs="Calibri"/>
                <w:sz w:val="22"/>
                <w:szCs w:val="22"/>
                <w:lang w:eastAsia="lt-LT"/>
              </w:rPr>
            </w:pPr>
          </w:p>
        </w:tc>
      </w:tr>
      <w:tr w:rsidR="00112726" w:rsidRPr="00AB58F6" w14:paraId="59F99850" w14:textId="77777777" w:rsidTr="008A79BD">
        <w:tc>
          <w:tcPr>
            <w:tcW w:w="0" w:type="auto"/>
            <w:tcBorders>
              <w:top w:val="single" w:sz="4" w:space="0" w:color="000000"/>
              <w:left w:val="single" w:sz="4" w:space="0" w:color="000000"/>
              <w:bottom w:val="single" w:sz="4" w:space="0" w:color="000000"/>
              <w:right w:val="single" w:sz="4" w:space="0" w:color="000000"/>
            </w:tcBorders>
          </w:tcPr>
          <w:p w14:paraId="0658609B" w14:textId="77777777" w:rsidR="00112726" w:rsidRPr="00AB58F6" w:rsidRDefault="00112726" w:rsidP="00EC65B7">
            <w:pPr>
              <w:spacing w:line="276" w:lineRule="auto"/>
              <w:rPr>
                <w:rFonts w:ascii="Calibri" w:eastAsia="Calibri" w:cs="Calibri"/>
                <w:sz w:val="22"/>
                <w:szCs w:val="22"/>
                <w:lang w:eastAsia="lt-LT"/>
              </w:rPr>
            </w:pPr>
            <w:r w:rsidRPr="00AB58F6">
              <w:rPr>
                <w:rFonts w:ascii="Calibri" w:eastAsia="Calibri" w:cs="Calibri"/>
                <w:sz w:val="22"/>
                <w:szCs w:val="22"/>
                <w:lang w:eastAsia="lt-LT"/>
              </w:rPr>
              <w:t>...</w:t>
            </w:r>
          </w:p>
        </w:tc>
        <w:tc>
          <w:tcPr>
            <w:tcW w:w="2599" w:type="dxa"/>
            <w:tcBorders>
              <w:top w:val="single" w:sz="4" w:space="0" w:color="000000"/>
              <w:left w:val="single" w:sz="4" w:space="0" w:color="000000"/>
              <w:bottom w:val="single" w:sz="4" w:space="0" w:color="000000"/>
              <w:right w:val="single" w:sz="4" w:space="0" w:color="000000"/>
            </w:tcBorders>
          </w:tcPr>
          <w:p w14:paraId="077EC9D1" w14:textId="77777777" w:rsidR="00112726" w:rsidRPr="00AB58F6" w:rsidRDefault="00112726" w:rsidP="00EC65B7">
            <w:pPr>
              <w:spacing w:line="276" w:lineRule="auto"/>
              <w:rPr>
                <w:rFonts w:ascii="Calibri" w:eastAsia="Calibri" w:cs="Calibri"/>
                <w:sz w:val="22"/>
                <w:szCs w:val="22"/>
                <w:u w:val="single"/>
                <w:lang w:eastAsia="lt-LT"/>
              </w:rPr>
            </w:pPr>
          </w:p>
        </w:tc>
        <w:tc>
          <w:tcPr>
            <w:tcW w:w="1001" w:type="dxa"/>
            <w:tcBorders>
              <w:top w:val="single" w:sz="4" w:space="0" w:color="000000"/>
              <w:left w:val="single" w:sz="4" w:space="0" w:color="000000"/>
              <w:bottom w:val="single" w:sz="4" w:space="0" w:color="000000"/>
              <w:right w:val="single" w:sz="4" w:space="0" w:color="000000"/>
            </w:tcBorders>
          </w:tcPr>
          <w:p w14:paraId="2611108C" w14:textId="77777777" w:rsidR="00112726" w:rsidRPr="00AB58F6" w:rsidRDefault="00112726" w:rsidP="00EC65B7">
            <w:pPr>
              <w:spacing w:line="276" w:lineRule="auto"/>
              <w:rPr>
                <w:rFonts w:ascii="Calibri" w:eastAsia="Calibri" w:cs="Calibri"/>
                <w:sz w:val="22"/>
                <w:szCs w:val="22"/>
                <w:lang w:eastAsia="lt-LT"/>
              </w:rPr>
            </w:pPr>
          </w:p>
        </w:tc>
        <w:tc>
          <w:tcPr>
            <w:tcW w:w="2475" w:type="dxa"/>
            <w:tcBorders>
              <w:top w:val="single" w:sz="4" w:space="0" w:color="000000"/>
              <w:left w:val="single" w:sz="4" w:space="0" w:color="000000"/>
              <w:bottom w:val="single" w:sz="4" w:space="0" w:color="000000"/>
              <w:right w:val="single" w:sz="4" w:space="0" w:color="000000"/>
            </w:tcBorders>
            <w:vAlign w:val="center"/>
          </w:tcPr>
          <w:p w14:paraId="77B4987B" w14:textId="77777777" w:rsidR="00112726" w:rsidRPr="00AB58F6" w:rsidRDefault="00112726" w:rsidP="00EC65B7">
            <w:pPr>
              <w:spacing w:line="276" w:lineRule="auto"/>
              <w:rPr>
                <w:rFonts w:ascii="Calibri" w:eastAsia="Calibri" w:cs="Calibri"/>
                <w:sz w:val="22"/>
                <w:szCs w:val="22"/>
                <w:lang w:eastAsia="lt-LT"/>
              </w:rPr>
            </w:pPr>
          </w:p>
        </w:tc>
        <w:tc>
          <w:tcPr>
            <w:tcW w:w="2920" w:type="dxa"/>
            <w:tcBorders>
              <w:top w:val="single" w:sz="4" w:space="0" w:color="000000"/>
              <w:left w:val="single" w:sz="4" w:space="0" w:color="000000"/>
              <w:bottom w:val="single" w:sz="4" w:space="0" w:color="000000"/>
              <w:right w:val="single" w:sz="4" w:space="0" w:color="000000"/>
            </w:tcBorders>
            <w:vAlign w:val="center"/>
          </w:tcPr>
          <w:p w14:paraId="664AADC7" w14:textId="77777777" w:rsidR="00112726" w:rsidRPr="00AB58F6" w:rsidRDefault="00112726" w:rsidP="00EC65B7">
            <w:pPr>
              <w:spacing w:line="276" w:lineRule="auto"/>
              <w:rPr>
                <w:rFonts w:ascii="Calibri" w:eastAsia="Calibri" w:cs="Calibri"/>
                <w:sz w:val="22"/>
                <w:szCs w:val="22"/>
                <w:lang w:eastAsia="lt-LT"/>
              </w:rPr>
            </w:pPr>
          </w:p>
        </w:tc>
      </w:tr>
    </w:tbl>
    <w:p w14:paraId="665EAC27" w14:textId="77777777" w:rsidR="009D2FBD" w:rsidRPr="00AB58F6" w:rsidRDefault="009D2FBD" w:rsidP="009D2FBD">
      <w:pPr>
        <w:ind w:right="-108"/>
        <w:jc w:val="both"/>
        <w:rPr>
          <w:rFonts w:ascii="Calibri" w:hAnsi="Calibri" w:cs="Calibri"/>
          <w:i/>
          <w:color w:val="000000"/>
          <w:sz w:val="22"/>
          <w:szCs w:val="22"/>
        </w:rPr>
      </w:pPr>
      <w:r w:rsidRPr="00AB58F6">
        <w:rPr>
          <w:rFonts w:ascii="Calibri" w:hAnsi="Calibri" w:cs="Calibri"/>
          <w:i/>
          <w:color w:val="000000"/>
          <w:sz w:val="22"/>
          <w:szCs w:val="22"/>
        </w:rPr>
        <w:t>*Tiekėjui nenurodžius, kokia informacija yra konfidenciali, laikoma, kad konfidencialios informacijos pasiūlyme nėra. Vadovaujantis Lietuvos Respublikos viešųjų pirkimų įstatymo 86 straipsnio 9 dalimi, Perkančioji organizacija įpareigota viešinti laimėjusio dalyvio pasiūlymą ir sudarytą sutartį (išskyrus nurodytą konfidencialią informaciją).</w:t>
      </w:r>
    </w:p>
    <w:p w14:paraId="331928E9" w14:textId="77777777" w:rsidR="00A67CF4" w:rsidRPr="00AB58F6" w:rsidRDefault="00A67CF4" w:rsidP="00A67CF4">
      <w:pPr>
        <w:jc w:val="both"/>
        <w:rPr>
          <w:rFonts w:ascii="Calibri" w:hAnsi="Calibri" w:cs="Calibri"/>
          <w:sz w:val="22"/>
          <w:szCs w:val="22"/>
        </w:rPr>
      </w:pPr>
    </w:p>
    <w:p w14:paraId="76C9C2AB" w14:textId="598A8B91" w:rsidR="00A67CF4" w:rsidRPr="00A81810" w:rsidRDefault="00A67CF4" w:rsidP="00A67CF4">
      <w:pPr>
        <w:jc w:val="both"/>
        <w:rPr>
          <w:rFonts w:ascii="Calibri" w:hAnsi="Calibri" w:cs="Calibri"/>
          <w:sz w:val="22"/>
          <w:szCs w:val="22"/>
        </w:rPr>
      </w:pPr>
      <w:r w:rsidRPr="00FF652C">
        <w:rPr>
          <w:rFonts w:ascii="Calibri" w:hAnsi="Calibri" w:cs="Calibri"/>
          <w:b/>
          <w:bCs/>
          <w:sz w:val="22"/>
          <w:szCs w:val="22"/>
        </w:rPr>
        <w:t>Pasirašydamas šį pasiūlymą, tvirtintu, kad</w:t>
      </w:r>
      <w:r w:rsidRPr="00A81810">
        <w:rPr>
          <w:rFonts w:ascii="Calibri" w:hAnsi="Calibri" w:cs="Calibri"/>
          <w:sz w:val="22"/>
          <w:szCs w:val="22"/>
        </w:rPr>
        <w:t>:</w:t>
      </w:r>
    </w:p>
    <w:p w14:paraId="353E1AEC" w14:textId="6D5EC434" w:rsidR="00A67CF4" w:rsidRPr="00A81810" w:rsidRDefault="00A67CF4" w:rsidP="00A67CF4">
      <w:pPr>
        <w:jc w:val="both"/>
        <w:rPr>
          <w:rFonts w:ascii="Calibri" w:hAnsi="Calibri" w:cs="Calibri"/>
          <w:sz w:val="22"/>
          <w:szCs w:val="22"/>
        </w:rPr>
      </w:pPr>
      <w:r w:rsidRPr="00A81810">
        <w:rPr>
          <w:rFonts w:ascii="Calibri" w:hAnsi="Calibri" w:cs="Calibri"/>
          <w:sz w:val="22"/>
          <w:szCs w:val="22"/>
        </w:rPr>
        <w:t>•</w:t>
      </w:r>
      <w:r w:rsidR="004D2923" w:rsidRPr="00A81810">
        <w:rPr>
          <w:rFonts w:ascii="Calibri" w:hAnsi="Calibri" w:cs="Calibri"/>
          <w:sz w:val="22"/>
          <w:szCs w:val="22"/>
        </w:rPr>
        <w:t xml:space="preserve"> </w:t>
      </w:r>
      <w:r w:rsidRPr="00A81810">
        <w:rPr>
          <w:rFonts w:ascii="Calibri" w:hAnsi="Calibri" w:cs="Calibr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A9BB2DE" w14:textId="16C590F5" w:rsidR="00A67CF4" w:rsidRPr="00A81810" w:rsidRDefault="00A67CF4" w:rsidP="00A67CF4">
      <w:pPr>
        <w:jc w:val="both"/>
        <w:rPr>
          <w:rFonts w:ascii="Calibri" w:hAnsi="Calibri" w:cs="Calibri"/>
          <w:sz w:val="22"/>
          <w:szCs w:val="22"/>
        </w:rPr>
      </w:pPr>
      <w:r w:rsidRPr="00A81810">
        <w:rPr>
          <w:rFonts w:ascii="Calibri" w:hAnsi="Calibri" w:cs="Calibri"/>
          <w:sz w:val="22"/>
          <w:szCs w:val="22"/>
        </w:rPr>
        <w:t>•</w:t>
      </w:r>
      <w:r w:rsidR="004D2923" w:rsidRPr="00A81810">
        <w:rPr>
          <w:rFonts w:ascii="Calibri" w:hAnsi="Calibri" w:cs="Calibri"/>
          <w:sz w:val="22"/>
          <w:szCs w:val="22"/>
        </w:rPr>
        <w:t xml:space="preserve"> </w:t>
      </w:r>
      <w:r w:rsidRPr="00A81810">
        <w:rPr>
          <w:rFonts w:ascii="Calibri" w:hAnsi="Calibri" w:cs="Calibri"/>
          <w:sz w:val="22"/>
          <w:szCs w:val="22"/>
        </w:rPr>
        <w:t>sutinku su pirkimo dokumentuose, tame tarpe ir su pirkimo sąlygų paaiškinimuose ir papildymuose nustatytomis sąlygomis ir procedūromis;</w:t>
      </w:r>
    </w:p>
    <w:p w14:paraId="3229AE0A" w14:textId="0147CF50" w:rsidR="00A67CF4" w:rsidRPr="00A81810" w:rsidRDefault="00A67CF4" w:rsidP="00A67CF4">
      <w:pPr>
        <w:jc w:val="both"/>
        <w:rPr>
          <w:rFonts w:ascii="Calibri" w:hAnsi="Calibri" w:cs="Calibri"/>
          <w:sz w:val="22"/>
          <w:szCs w:val="22"/>
        </w:rPr>
      </w:pPr>
      <w:r w:rsidRPr="00A81810">
        <w:rPr>
          <w:rFonts w:ascii="Calibri" w:hAnsi="Calibri" w:cs="Calibri"/>
          <w:sz w:val="22"/>
          <w:szCs w:val="22"/>
        </w:rPr>
        <w:t>•</w:t>
      </w:r>
      <w:r w:rsidR="004D2923" w:rsidRPr="00A81810">
        <w:rPr>
          <w:rFonts w:ascii="Calibri" w:hAnsi="Calibri" w:cs="Calibri"/>
          <w:sz w:val="22"/>
          <w:szCs w:val="22"/>
        </w:rPr>
        <w:t xml:space="preserve"> </w:t>
      </w:r>
      <w:r w:rsidRPr="00A81810">
        <w:rPr>
          <w:rFonts w:ascii="Calibri" w:hAnsi="Calibri" w:cs="Calibri"/>
          <w:sz w:val="22"/>
          <w:szCs w:val="22"/>
        </w:rPr>
        <w:t>pasiūlymo dokumentuose pateikti duomenys ir informacija yra teisinga ir apima viską, ko reikia tinkamam sutarties įvykdymui;</w:t>
      </w:r>
    </w:p>
    <w:p w14:paraId="040682BD" w14:textId="4086D5FA" w:rsidR="00A67CF4" w:rsidRPr="00A81810" w:rsidRDefault="00A67CF4" w:rsidP="00A67CF4">
      <w:pPr>
        <w:jc w:val="both"/>
        <w:rPr>
          <w:rFonts w:ascii="Calibri" w:hAnsi="Calibri" w:cs="Calibri"/>
          <w:sz w:val="22"/>
          <w:szCs w:val="22"/>
        </w:rPr>
      </w:pPr>
      <w:r w:rsidRPr="00A81810">
        <w:rPr>
          <w:rFonts w:ascii="Calibri" w:hAnsi="Calibri" w:cs="Calibri"/>
          <w:sz w:val="22"/>
          <w:szCs w:val="22"/>
        </w:rPr>
        <w:t>•</w:t>
      </w:r>
      <w:r w:rsidR="004D2923" w:rsidRPr="00A81810">
        <w:rPr>
          <w:rFonts w:ascii="Calibri" w:hAnsi="Calibri" w:cs="Calibri"/>
          <w:sz w:val="22"/>
          <w:szCs w:val="22"/>
        </w:rPr>
        <w:t xml:space="preserve"> </w:t>
      </w:r>
      <w:r w:rsidRPr="00A81810">
        <w:rPr>
          <w:rFonts w:ascii="Calibri" w:hAnsi="Calibri" w:cs="Calibri"/>
          <w:sz w:val="22"/>
          <w:szCs w:val="22"/>
        </w:rPr>
        <w:t xml:space="preserve">pasiūlymas galioja </w:t>
      </w:r>
      <w:r w:rsidR="00F34246" w:rsidRPr="00A81810">
        <w:rPr>
          <w:rFonts w:ascii="Calibri" w:hAnsi="Calibri" w:cs="Calibri"/>
          <w:color w:val="00B050"/>
          <w:sz w:val="22"/>
          <w:szCs w:val="22"/>
        </w:rPr>
        <w:t>s</w:t>
      </w:r>
      <w:r w:rsidRPr="00A81810">
        <w:rPr>
          <w:rFonts w:ascii="Calibri" w:hAnsi="Calibri" w:cs="Calibri"/>
          <w:color w:val="00B050"/>
          <w:sz w:val="22"/>
          <w:szCs w:val="22"/>
        </w:rPr>
        <w:t xml:space="preserve">pecialiųjų pirkimo sąlygų 1 priede </w:t>
      </w:r>
      <w:r w:rsidR="00F34246" w:rsidRPr="00A81810">
        <w:rPr>
          <w:rFonts w:ascii="Calibri" w:hAnsi="Calibri" w:cs="Calibri"/>
          <w:color w:val="00B050"/>
          <w:sz w:val="22"/>
          <w:szCs w:val="22"/>
        </w:rPr>
        <w:t>„</w:t>
      </w:r>
      <w:r w:rsidRPr="00A81810">
        <w:rPr>
          <w:rFonts w:ascii="Calibri" w:hAnsi="Calibri" w:cs="Calibri"/>
          <w:color w:val="00B050"/>
          <w:sz w:val="22"/>
          <w:szCs w:val="22"/>
        </w:rPr>
        <w:t>Terminai</w:t>
      </w:r>
      <w:r w:rsidR="00F34246" w:rsidRPr="00A81810">
        <w:rPr>
          <w:rFonts w:ascii="Calibri" w:hAnsi="Calibri" w:cs="Calibri"/>
          <w:color w:val="00B050"/>
          <w:sz w:val="22"/>
          <w:szCs w:val="22"/>
        </w:rPr>
        <w:t>“</w:t>
      </w:r>
      <w:r w:rsidRPr="00A81810">
        <w:rPr>
          <w:rFonts w:ascii="Calibri" w:hAnsi="Calibri" w:cs="Calibri"/>
          <w:color w:val="00B050"/>
          <w:sz w:val="22"/>
          <w:szCs w:val="22"/>
        </w:rPr>
        <w:t xml:space="preserve"> </w:t>
      </w:r>
      <w:r w:rsidRPr="00A81810">
        <w:rPr>
          <w:rFonts w:ascii="Calibri" w:hAnsi="Calibri" w:cs="Calibri"/>
          <w:sz w:val="22"/>
          <w:szCs w:val="22"/>
        </w:rPr>
        <w:t>atitinkamame punkte nurodytą terminą;</w:t>
      </w:r>
    </w:p>
    <w:p w14:paraId="72DC3409" w14:textId="05EB6A19" w:rsidR="00A67CF4" w:rsidRPr="00A81810" w:rsidRDefault="00A67CF4" w:rsidP="009D2FBD">
      <w:pPr>
        <w:jc w:val="both"/>
        <w:rPr>
          <w:rFonts w:ascii="Calibri" w:hAnsi="Calibri" w:cs="Calibri"/>
          <w:sz w:val="22"/>
          <w:szCs w:val="22"/>
        </w:rPr>
      </w:pPr>
      <w:r w:rsidRPr="00A81810">
        <w:rPr>
          <w:rFonts w:ascii="Calibri" w:hAnsi="Calibri" w:cs="Calibri"/>
          <w:sz w:val="22"/>
          <w:szCs w:val="22"/>
        </w:rPr>
        <w:t>•</w:t>
      </w:r>
      <w:r w:rsidR="004D2923" w:rsidRPr="00A81810">
        <w:rPr>
          <w:rFonts w:ascii="Calibri" w:hAnsi="Calibri" w:cs="Calibri"/>
          <w:sz w:val="22"/>
          <w:szCs w:val="22"/>
        </w:rPr>
        <w:t xml:space="preserve"> </w:t>
      </w:r>
      <w:r w:rsidRPr="00A81810">
        <w:rPr>
          <w:rFonts w:ascii="Calibri" w:hAnsi="Calibri" w:cs="Calibri"/>
          <w:sz w:val="22"/>
          <w:szCs w:val="22"/>
        </w:rPr>
        <w:t>tiekėjas ar ūkio subjektai, nėra sudarę neleistinų susitarimų ir nedalyvauja pirkime atskirai su susijusiomis įmonėmis bei vengia interesų konfliktų.</w:t>
      </w:r>
    </w:p>
    <w:p w14:paraId="1B57C3AB" w14:textId="77777777" w:rsidR="009B4F32" w:rsidRPr="00A81810" w:rsidRDefault="009B4F32" w:rsidP="009B4F32">
      <w:pPr>
        <w:suppressAutoHyphens/>
        <w:spacing w:before="240"/>
        <w:ind w:right="-108"/>
        <w:jc w:val="both"/>
        <w:rPr>
          <w:rFonts w:ascii="Calibri" w:hAnsi="Calibri" w:cs="Calibri"/>
          <w:sz w:val="22"/>
          <w:szCs w:val="22"/>
          <w:lang w:eastAsia="ar-SA"/>
        </w:rPr>
      </w:pPr>
      <w:r w:rsidRPr="00A81810">
        <w:rPr>
          <w:rFonts w:ascii="Calibri" w:hAnsi="Calibri" w:cs="Calibri"/>
          <w:sz w:val="22"/>
          <w:szCs w:val="22"/>
          <w:lang w:eastAsia="ar-SA"/>
        </w:rPr>
        <w:t xml:space="preserve">Pasiūlymas galioja iki </w:t>
      </w:r>
      <w:r w:rsidRPr="00A81810">
        <w:rPr>
          <w:rFonts w:ascii="Calibri" w:hAnsi="Calibri" w:cs="Calibri"/>
          <w:b/>
          <w:bCs/>
          <w:sz w:val="22"/>
          <w:szCs w:val="22"/>
          <w:lang w:eastAsia="ar-SA"/>
        </w:rPr>
        <w:t>20__ m. ____________ ___ d.</w:t>
      </w:r>
      <w:r w:rsidRPr="00A81810">
        <w:rPr>
          <w:rFonts w:ascii="Calibri" w:hAnsi="Calibri" w:cs="Calibri"/>
          <w:sz w:val="22"/>
          <w:szCs w:val="22"/>
          <w:lang w:eastAsia="ar-SA"/>
        </w:rPr>
        <w:t xml:space="preserve"> </w:t>
      </w:r>
      <w:r w:rsidRPr="00A81810">
        <w:rPr>
          <w:rFonts w:ascii="Calibri" w:hAnsi="Calibri" w:cs="Calibri"/>
          <w:i/>
          <w:iCs/>
          <w:sz w:val="22"/>
          <w:szCs w:val="22"/>
          <w:lang w:eastAsia="ar-SA"/>
        </w:rPr>
        <w:t>(tiekėjas nurodo pasiūlymo galiojimo terminą)</w:t>
      </w:r>
      <w:r w:rsidRPr="00A81810">
        <w:rPr>
          <w:rFonts w:ascii="Calibri" w:hAnsi="Calibri" w:cs="Calibri"/>
          <w:sz w:val="22"/>
          <w:szCs w:val="22"/>
          <w:lang w:eastAsia="ar-SA"/>
        </w:rPr>
        <w:t>, tačiau ne trumpiau negu nustatyta pirkimo dokumentuose.</w:t>
      </w:r>
    </w:p>
    <w:p w14:paraId="7301D4BA" w14:textId="77777777" w:rsidR="005F1FC7" w:rsidRPr="00A81810" w:rsidRDefault="005F1FC7" w:rsidP="00262F8A">
      <w:pPr>
        <w:rPr>
          <w:rFonts w:ascii="Calibri" w:hAnsi="Calibri" w:cs="Calibri"/>
          <w:sz w:val="22"/>
          <w:szCs w:val="22"/>
        </w:rPr>
      </w:pPr>
    </w:p>
    <w:p w14:paraId="059615D0" w14:textId="77777777" w:rsidR="00606077" w:rsidRPr="0057456B" w:rsidRDefault="00606077" w:rsidP="00606077">
      <w:pPr>
        <w:spacing w:before="60" w:after="60"/>
        <w:jc w:val="center"/>
        <w:rPr>
          <w:rFonts w:ascii="Calibri" w:eastAsia="Calibri" w:hAnsi="Calibri" w:cs="Calibri"/>
        </w:rPr>
      </w:pPr>
      <w:r w:rsidRPr="0057456B">
        <w:rPr>
          <w:rFonts w:ascii="Calibri" w:eastAsia="Calibri" w:hAnsi="Calibri" w:cs="Calibri"/>
        </w:rPr>
        <w:t>__________________________________________________________________</w:t>
      </w:r>
    </w:p>
    <w:p w14:paraId="137A1D66" w14:textId="69CF7E50" w:rsidR="009D2FBD" w:rsidRPr="00606077" w:rsidRDefault="00606077" w:rsidP="00606077">
      <w:pPr>
        <w:jc w:val="center"/>
        <w:rPr>
          <w:rFonts w:ascii="Calibri" w:hAnsi="Calibri" w:cs="Calibri"/>
          <w:sz w:val="22"/>
          <w:szCs w:val="22"/>
        </w:rPr>
      </w:pPr>
      <w:r w:rsidRPr="00606077">
        <w:rPr>
          <w:rFonts w:ascii="Calibri" w:eastAsia="Calibri" w:hAnsi="Calibri" w:cs="Calibri"/>
          <w:sz w:val="22"/>
          <w:szCs w:val="22"/>
        </w:rPr>
        <w:t>(Vadovo arba jo įgalioto asmens pareigos, vardas, pavardė, parašas)</w:t>
      </w:r>
      <w:r w:rsidRPr="00606077">
        <w:rPr>
          <w:rFonts w:ascii="Calibri" w:eastAsia="Calibri" w:hAnsi="Calibri" w:cs="Calibri"/>
          <w:sz w:val="22"/>
          <w:szCs w:val="22"/>
          <w:vertAlign w:val="superscript"/>
        </w:rPr>
        <w:footnoteReference w:id="1"/>
      </w:r>
    </w:p>
    <w:sectPr w:rsidR="009D2FBD" w:rsidRPr="0060607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FA48B" w14:textId="77777777" w:rsidR="005E2779" w:rsidRDefault="005E2779" w:rsidP="00E7438B">
      <w:r>
        <w:separator/>
      </w:r>
    </w:p>
  </w:endnote>
  <w:endnote w:type="continuationSeparator" w:id="0">
    <w:p w14:paraId="177A7819" w14:textId="77777777" w:rsidR="005E2779" w:rsidRDefault="005E2779" w:rsidP="00E74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5F5A8" w14:textId="77777777" w:rsidR="005E2779" w:rsidRDefault="005E2779" w:rsidP="00E7438B">
      <w:r>
        <w:separator/>
      </w:r>
    </w:p>
  </w:footnote>
  <w:footnote w:type="continuationSeparator" w:id="0">
    <w:p w14:paraId="51D21336" w14:textId="77777777" w:rsidR="005E2779" w:rsidRDefault="005E2779" w:rsidP="00E7438B">
      <w:r>
        <w:continuationSeparator/>
      </w:r>
    </w:p>
  </w:footnote>
  <w:footnote w:id="1">
    <w:p w14:paraId="582DB447" w14:textId="77777777" w:rsidR="00606077" w:rsidRPr="009B256C" w:rsidRDefault="00606077" w:rsidP="00606077">
      <w:pPr>
        <w:pStyle w:val="FootnoteText"/>
        <w:jc w:val="both"/>
        <w:rPr>
          <w:rFonts w:cs="Calibri"/>
          <w:sz w:val="18"/>
          <w:szCs w:val="18"/>
        </w:rPr>
      </w:pPr>
      <w:r w:rsidRPr="009B256C">
        <w:rPr>
          <w:rStyle w:val="FootnoteReference"/>
          <w:rFonts w:ascii="Trebuchet MS" w:hAnsi="Trebuchet MS" w:cs="Calibri"/>
          <w:sz w:val="16"/>
          <w:szCs w:val="16"/>
        </w:rPr>
        <w:footnoteRef/>
      </w:r>
      <w:r w:rsidRPr="009B256C">
        <w:rPr>
          <w:rFonts w:ascii="Trebuchet MS" w:hAnsi="Trebuchet MS" w:cs="Calibri"/>
          <w:sz w:val="16"/>
          <w:szCs w:val="16"/>
        </w:rPr>
        <w:t xml:space="preserve"> </w:t>
      </w:r>
      <w:r w:rsidRPr="00B15F73">
        <w:rPr>
          <w:rFonts w:cs="Calibri"/>
          <w:sz w:val="18"/>
          <w:szCs w:val="18"/>
        </w:rPr>
        <w:t>Jei dokumentą pasirašo įmonės vadovo įgaliotas asmuo, kartu turi būti pridėtas rašytinis įgaliojimas arba kitas dokumentas, suteikiantis parašo teisę</w:t>
      </w:r>
      <w:r w:rsidRPr="00B15F73">
        <w:rPr>
          <w:rFonts w:ascii="Trebuchet MS" w:hAnsi="Trebuchet MS" w:cs="Calibr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35D1A"/>
    <w:multiLevelType w:val="hybridMultilevel"/>
    <w:tmpl w:val="7B5E515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EC86B24"/>
    <w:multiLevelType w:val="hybridMultilevel"/>
    <w:tmpl w:val="F0A0AB68"/>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1710AD"/>
    <w:multiLevelType w:val="hybridMultilevel"/>
    <w:tmpl w:val="63C056E0"/>
    <w:lvl w:ilvl="0" w:tplc="21C253A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4A725ED"/>
    <w:multiLevelType w:val="hybridMultilevel"/>
    <w:tmpl w:val="283E5B5A"/>
    <w:lvl w:ilvl="0" w:tplc="F7063556">
      <w:start w:val="1"/>
      <w:numFmt w:val="decimal"/>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746F1239"/>
    <w:multiLevelType w:val="multilevel"/>
    <w:tmpl w:val="C4CA2C80"/>
    <w:lvl w:ilvl="0">
      <w:start w:val="1"/>
      <w:numFmt w:val="decimal"/>
      <w:lvlText w:val="%1."/>
      <w:lvlJc w:val="left"/>
      <w:pPr>
        <w:ind w:left="360" w:hanging="360"/>
      </w:pPr>
      <w:rPr>
        <w:rFonts w:hint="default"/>
        <w:b/>
        <w:bCs/>
        <w:color w:val="auto"/>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60657949">
    <w:abstractNumId w:val="2"/>
  </w:num>
  <w:num w:numId="2" w16cid:durableId="7280682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01591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98118929">
    <w:abstractNumId w:val="3"/>
  </w:num>
  <w:num w:numId="5" w16cid:durableId="1846396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2779845">
    <w:abstractNumId w:val="0"/>
  </w:num>
  <w:num w:numId="7" w16cid:durableId="122695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2DA"/>
    <w:rsid w:val="00005276"/>
    <w:rsid w:val="00015241"/>
    <w:rsid w:val="0002667E"/>
    <w:rsid w:val="000909E4"/>
    <w:rsid w:val="000A3213"/>
    <w:rsid w:val="000B3851"/>
    <w:rsid w:val="000C0EA1"/>
    <w:rsid w:val="000C16B5"/>
    <w:rsid w:val="000C573A"/>
    <w:rsid w:val="000D09BA"/>
    <w:rsid w:val="000E747A"/>
    <w:rsid w:val="000E779F"/>
    <w:rsid w:val="000F3341"/>
    <w:rsid w:val="000F5FAA"/>
    <w:rsid w:val="00106B2C"/>
    <w:rsid w:val="0010733D"/>
    <w:rsid w:val="00112726"/>
    <w:rsid w:val="00134AFC"/>
    <w:rsid w:val="00135B08"/>
    <w:rsid w:val="00135E6A"/>
    <w:rsid w:val="00181025"/>
    <w:rsid w:val="00187533"/>
    <w:rsid w:val="001A0555"/>
    <w:rsid w:val="001A0B71"/>
    <w:rsid w:val="001A3101"/>
    <w:rsid w:val="001A3679"/>
    <w:rsid w:val="001A5EDD"/>
    <w:rsid w:val="001D3635"/>
    <w:rsid w:val="001E362C"/>
    <w:rsid w:val="001F0D37"/>
    <w:rsid w:val="001F655A"/>
    <w:rsid w:val="002038A6"/>
    <w:rsid w:val="00226F60"/>
    <w:rsid w:val="002272EF"/>
    <w:rsid w:val="00241055"/>
    <w:rsid w:val="00262F8A"/>
    <w:rsid w:val="00272998"/>
    <w:rsid w:val="002A1EA2"/>
    <w:rsid w:val="002A3FC8"/>
    <w:rsid w:val="002B2681"/>
    <w:rsid w:val="002B4DD2"/>
    <w:rsid w:val="002B5FE9"/>
    <w:rsid w:val="002D055C"/>
    <w:rsid w:val="002D535B"/>
    <w:rsid w:val="002E2836"/>
    <w:rsid w:val="002F2974"/>
    <w:rsid w:val="003015C7"/>
    <w:rsid w:val="003067C3"/>
    <w:rsid w:val="00312B60"/>
    <w:rsid w:val="00313C1E"/>
    <w:rsid w:val="00335E69"/>
    <w:rsid w:val="00336BF8"/>
    <w:rsid w:val="00342A8B"/>
    <w:rsid w:val="00344F27"/>
    <w:rsid w:val="003514E3"/>
    <w:rsid w:val="00361554"/>
    <w:rsid w:val="003619B8"/>
    <w:rsid w:val="00375693"/>
    <w:rsid w:val="003875B8"/>
    <w:rsid w:val="003B0D41"/>
    <w:rsid w:val="003D1B3E"/>
    <w:rsid w:val="003D44E3"/>
    <w:rsid w:val="003D720C"/>
    <w:rsid w:val="003D7B25"/>
    <w:rsid w:val="003E6D1D"/>
    <w:rsid w:val="003E76C3"/>
    <w:rsid w:val="00405579"/>
    <w:rsid w:val="0041166C"/>
    <w:rsid w:val="004177FA"/>
    <w:rsid w:val="00463A73"/>
    <w:rsid w:val="0047057C"/>
    <w:rsid w:val="00481D7F"/>
    <w:rsid w:val="004B1C18"/>
    <w:rsid w:val="004B4D63"/>
    <w:rsid w:val="004D2923"/>
    <w:rsid w:val="004D7959"/>
    <w:rsid w:val="004E23CF"/>
    <w:rsid w:val="004E6DB8"/>
    <w:rsid w:val="004F5F7D"/>
    <w:rsid w:val="005042D8"/>
    <w:rsid w:val="00507CEB"/>
    <w:rsid w:val="00525EDD"/>
    <w:rsid w:val="005457A0"/>
    <w:rsid w:val="00566053"/>
    <w:rsid w:val="005832D7"/>
    <w:rsid w:val="005928A2"/>
    <w:rsid w:val="005A1474"/>
    <w:rsid w:val="005A4C40"/>
    <w:rsid w:val="005B557C"/>
    <w:rsid w:val="005C7E63"/>
    <w:rsid w:val="005D172B"/>
    <w:rsid w:val="005D1E7F"/>
    <w:rsid w:val="005D5D91"/>
    <w:rsid w:val="005D7338"/>
    <w:rsid w:val="005E2779"/>
    <w:rsid w:val="005F1FC7"/>
    <w:rsid w:val="005F4803"/>
    <w:rsid w:val="00606077"/>
    <w:rsid w:val="00620053"/>
    <w:rsid w:val="0062148B"/>
    <w:rsid w:val="00624EAC"/>
    <w:rsid w:val="00635FB1"/>
    <w:rsid w:val="00644548"/>
    <w:rsid w:val="00644909"/>
    <w:rsid w:val="006465AF"/>
    <w:rsid w:val="0065764D"/>
    <w:rsid w:val="00663AB4"/>
    <w:rsid w:val="0067793D"/>
    <w:rsid w:val="00684A91"/>
    <w:rsid w:val="006907AC"/>
    <w:rsid w:val="006947F1"/>
    <w:rsid w:val="006A494C"/>
    <w:rsid w:val="006B0250"/>
    <w:rsid w:val="006B50BA"/>
    <w:rsid w:val="006C77BC"/>
    <w:rsid w:val="006D0E42"/>
    <w:rsid w:val="006E409B"/>
    <w:rsid w:val="006F0B27"/>
    <w:rsid w:val="00704556"/>
    <w:rsid w:val="007178D6"/>
    <w:rsid w:val="00726865"/>
    <w:rsid w:val="00727FAA"/>
    <w:rsid w:val="007346C8"/>
    <w:rsid w:val="007423E6"/>
    <w:rsid w:val="0074343A"/>
    <w:rsid w:val="00766639"/>
    <w:rsid w:val="00777879"/>
    <w:rsid w:val="00793A6F"/>
    <w:rsid w:val="007A3348"/>
    <w:rsid w:val="007E2425"/>
    <w:rsid w:val="007E4B44"/>
    <w:rsid w:val="007F0DA5"/>
    <w:rsid w:val="007F394C"/>
    <w:rsid w:val="008133A4"/>
    <w:rsid w:val="00814AEC"/>
    <w:rsid w:val="0082756F"/>
    <w:rsid w:val="00853D59"/>
    <w:rsid w:val="00854283"/>
    <w:rsid w:val="008571A0"/>
    <w:rsid w:val="0086066C"/>
    <w:rsid w:val="00865F76"/>
    <w:rsid w:val="00867B74"/>
    <w:rsid w:val="00893CD7"/>
    <w:rsid w:val="008A79BD"/>
    <w:rsid w:val="008B314D"/>
    <w:rsid w:val="008C0866"/>
    <w:rsid w:val="008F2C60"/>
    <w:rsid w:val="00900576"/>
    <w:rsid w:val="009072DA"/>
    <w:rsid w:val="009167AA"/>
    <w:rsid w:val="009179A7"/>
    <w:rsid w:val="0092372E"/>
    <w:rsid w:val="00940181"/>
    <w:rsid w:val="00945ABC"/>
    <w:rsid w:val="00953520"/>
    <w:rsid w:val="00967BFA"/>
    <w:rsid w:val="00971565"/>
    <w:rsid w:val="00974672"/>
    <w:rsid w:val="00987A28"/>
    <w:rsid w:val="0099013B"/>
    <w:rsid w:val="009969FB"/>
    <w:rsid w:val="009B1B68"/>
    <w:rsid w:val="009B23D0"/>
    <w:rsid w:val="009B46A8"/>
    <w:rsid w:val="009B4F32"/>
    <w:rsid w:val="009C77E9"/>
    <w:rsid w:val="009D2D2C"/>
    <w:rsid w:val="009D2FBD"/>
    <w:rsid w:val="009E2A79"/>
    <w:rsid w:val="009E3AAB"/>
    <w:rsid w:val="009E6F1A"/>
    <w:rsid w:val="00A13DCC"/>
    <w:rsid w:val="00A24E46"/>
    <w:rsid w:val="00A42073"/>
    <w:rsid w:val="00A4501F"/>
    <w:rsid w:val="00A67CF4"/>
    <w:rsid w:val="00A70819"/>
    <w:rsid w:val="00A81810"/>
    <w:rsid w:val="00A81920"/>
    <w:rsid w:val="00A8249F"/>
    <w:rsid w:val="00A85C2F"/>
    <w:rsid w:val="00A93AA7"/>
    <w:rsid w:val="00AA7D5B"/>
    <w:rsid w:val="00AB58F6"/>
    <w:rsid w:val="00AE5196"/>
    <w:rsid w:val="00AF2A18"/>
    <w:rsid w:val="00B07EBD"/>
    <w:rsid w:val="00B4675D"/>
    <w:rsid w:val="00B660EE"/>
    <w:rsid w:val="00B716C6"/>
    <w:rsid w:val="00B75D09"/>
    <w:rsid w:val="00B774CB"/>
    <w:rsid w:val="00B91DC4"/>
    <w:rsid w:val="00B928E4"/>
    <w:rsid w:val="00BA0307"/>
    <w:rsid w:val="00BC130D"/>
    <w:rsid w:val="00BD471B"/>
    <w:rsid w:val="00BF4FDA"/>
    <w:rsid w:val="00C07A59"/>
    <w:rsid w:val="00C160D8"/>
    <w:rsid w:val="00C215D5"/>
    <w:rsid w:val="00C21D53"/>
    <w:rsid w:val="00C411FE"/>
    <w:rsid w:val="00C627E9"/>
    <w:rsid w:val="00C768B3"/>
    <w:rsid w:val="00C768B8"/>
    <w:rsid w:val="00C83D8F"/>
    <w:rsid w:val="00C95A66"/>
    <w:rsid w:val="00CB7C2D"/>
    <w:rsid w:val="00CC0E94"/>
    <w:rsid w:val="00CC5715"/>
    <w:rsid w:val="00CD4849"/>
    <w:rsid w:val="00CE5BB1"/>
    <w:rsid w:val="00D33C2A"/>
    <w:rsid w:val="00D428CC"/>
    <w:rsid w:val="00D448AB"/>
    <w:rsid w:val="00D95E15"/>
    <w:rsid w:val="00DB4B13"/>
    <w:rsid w:val="00DB59FA"/>
    <w:rsid w:val="00DB624A"/>
    <w:rsid w:val="00DD1B27"/>
    <w:rsid w:val="00DD3C1A"/>
    <w:rsid w:val="00DD5DB7"/>
    <w:rsid w:val="00DE7431"/>
    <w:rsid w:val="00E14686"/>
    <w:rsid w:val="00E23CBF"/>
    <w:rsid w:val="00E31793"/>
    <w:rsid w:val="00E359AE"/>
    <w:rsid w:val="00E40FE0"/>
    <w:rsid w:val="00E44EB0"/>
    <w:rsid w:val="00E46BB0"/>
    <w:rsid w:val="00E56B34"/>
    <w:rsid w:val="00E60D2E"/>
    <w:rsid w:val="00E610EC"/>
    <w:rsid w:val="00E72552"/>
    <w:rsid w:val="00E7438B"/>
    <w:rsid w:val="00E95213"/>
    <w:rsid w:val="00EB4A5E"/>
    <w:rsid w:val="00EC33D0"/>
    <w:rsid w:val="00EE7FFC"/>
    <w:rsid w:val="00F00F35"/>
    <w:rsid w:val="00F13C8A"/>
    <w:rsid w:val="00F155F4"/>
    <w:rsid w:val="00F324C4"/>
    <w:rsid w:val="00F34246"/>
    <w:rsid w:val="00F36D65"/>
    <w:rsid w:val="00F502A8"/>
    <w:rsid w:val="00F506BB"/>
    <w:rsid w:val="00F5601C"/>
    <w:rsid w:val="00F56AA8"/>
    <w:rsid w:val="00F60048"/>
    <w:rsid w:val="00F602A5"/>
    <w:rsid w:val="00F672F7"/>
    <w:rsid w:val="00F75307"/>
    <w:rsid w:val="00F96C0B"/>
    <w:rsid w:val="00FA7419"/>
    <w:rsid w:val="00FB2ED1"/>
    <w:rsid w:val="00FB73B5"/>
    <w:rsid w:val="00FF652C"/>
    <w:rsid w:val="2C5DF52D"/>
    <w:rsid w:val="2CC01786"/>
    <w:rsid w:val="338B755A"/>
    <w:rsid w:val="38147631"/>
    <w:rsid w:val="413F1EBB"/>
    <w:rsid w:val="4E2810AC"/>
    <w:rsid w:val="60784D52"/>
    <w:rsid w:val="61B94355"/>
    <w:rsid w:val="6F146762"/>
    <w:rsid w:val="71228B3C"/>
    <w:rsid w:val="7A28C0CB"/>
    <w:rsid w:val="7D51413C"/>
    <w:rsid w:val="7FF822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F4373"/>
  <w15:chartTrackingRefBased/>
  <w15:docId w15:val="{B27AA12C-815C-406E-AEB2-B2D963E9A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072DA"/>
    <w:pPr>
      <w:pBdr>
        <w:top w:val="nil"/>
        <w:left w:val="nil"/>
        <w:bottom w:val="nil"/>
        <w:right w:val="nil"/>
        <w:between w:val="nil"/>
        <w:bar w:val="nil"/>
      </w:pBdr>
      <w:spacing w:after="0" w:line="240" w:lineRule="auto"/>
    </w:pPr>
    <w:rPr>
      <w:rFonts w:ascii="Times New Roman" w:eastAsia="Arial Unicode MS" w:hAnsi="Times New Roman" w:cs="Times New Roman"/>
      <w:kern w:val="0"/>
      <w:bdr w:val="nil"/>
      <w14:ligatures w14:val="none"/>
    </w:rPr>
  </w:style>
  <w:style w:type="paragraph" w:styleId="Heading1">
    <w:name w:val="heading 1"/>
    <w:basedOn w:val="Normal"/>
    <w:next w:val="Normal"/>
    <w:link w:val="Heading1Char"/>
    <w:uiPriority w:val="9"/>
    <w:qFormat/>
    <w:rsid w:val="009072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072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72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72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72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72D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72D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72D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72D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72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72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72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72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72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72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72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72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72DA"/>
    <w:rPr>
      <w:rFonts w:eastAsiaTheme="majorEastAsia" w:cstheme="majorBidi"/>
      <w:color w:val="272727" w:themeColor="text1" w:themeTint="D8"/>
    </w:rPr>
  </w:style>
  <w:style w:type="paragraph" w:styleId="Title">
    <w:name w:val="Title"/>
    <w:basedOn w:val="Normal"/>
    <w:next w:val="Normal"/>
    <w:link w:val="TitleChar"/>
    <w:uiPriority w:val="10"/>
    <w:qFormat/>
    <w:rsid w:val="009072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72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72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72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72DA"/>
    <w:pPr>
      <w:spacing w:before="160"/>
      <w:jc w:val="center"/>
    </w:pPr>
    <w:rPr>
      <w:i/>
      <w:iCs/>
      <w:color w:val="404040" w:themeColor="text1" w:themeTint="BF"/>
    </w:rPr>
  </w:style>
  <w:style w:type="character" w:customStyle="1" w:styleId="QuoteChar">
    <w:name w:val="Quote Char"/>
    <w:basedOn w:val="DefaultParagraphFont"/>
    <w:link w:val="Quote"/>
    <w:uiPriority w:val="29"/>
    <w:rsid w:val="009072D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List L1,Lent,B"/>
    <w:basedOn w:val="Normal"/>
    <w:link w:val="ListParagraphChar"/>
    <w:uiPriority w:val="34"/>
    <w:qFormat/>
    <w:rsid w:val="009072DA"/>
    <w:pPr>
      <w:ind w:left="720"/>
      <w:contextualSpacing/>
    </w:pPr>
  </w:style>
  <w:style w:type="character" w:styleId="IntenseEmphasis">
    <w:name w:val="Intense Emphasis"/>
    <w:basedOn w:val="DefaultParagraphFont"/>
    <w:uiPriority w:val="21"/>
    <w:qFormat/>
    <w:rsid w:val="009072DA"/>
    <w:rPr>
      <w:i/>
      <w:iCs/>
      <w:color w:val="0F4761" w:themeColor="accent1" w:themeShade="BF"/>
    </w:rPr>
  </w:style>
  <w:style w:type="paragraph" w:styleId="IntenseQuote">
    <w:name w:val="Intense Quote"/>
    <w:basedOn w:val="Normal"/>
    <w:next w:val="Normal"/>
    <w:link w:val="IntenseQuoteChar"/>
    <w:uiPriority w:val="30"/>
    <w:qFormat/>
    <w:rsid w:val="009072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72DA"/>
    <w:rPr>
      <w:i/>
      <w:iCs/>
      <w:color w:val="0F4761" w:themeColor="accent1" w:themeShade="BF"/>
    </w:rPr>
  </w:style>
  <w:style w:type="character" w:styleId="IntenseReference">
    <w:name w:val="Intense Reference"/>
    <w:basedOn w:val="DefaultParagraphFont"/>
    <w:uiPriority w:val="32"/>
    <w:qFormat/>
    <w:rsid w:val="009072DA"/>
    <w:rPr>
      <w:b/>
      <w:bCs/>
      <w:smallCaps/>
      <w:color w:val="0F4761" w:themeColor="accent1" w:themeShade="BF"/>
      <w:spacing w:val="5"/>
    </w:rPr>
  </w:style>
  <w:style w:type="paragraph" w:customStyle="1" w:styleId="Body2">
    <w:name w:val="Body 2"/>
    <w:rsid w:val="009072D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val="en-US" w:eastAsia="lt-LT"/>
      <w14:ligatures w14:val="none"/>
    </w:rPr>
  </w:style>
  <w:style w:type="paragraph" w:styleId="NoSpacing">
    <w:name w:val="No Spacing"/>
    <w:link w:val="NoSpacingChar"/>
    <w:uiPriority w:val="1"/>
    <w:qFormat/>
    <w:rsid w:val="009072DA"/>
    <w:pPr>
      <w:spacing w:after="0" w:line="240" w:lineRule="auto"/>
    </w:pPr>
    <w:rPr>
      <w:rFonts w:ascii="Times New Roman" w:eastAsia="Times New Roman" w:hAnsi="Times New Roman" w:cs="Times New Roman"/>
      <w:kern w:val="0"/>
      <w14:ligatures w14:val="none"/>
    </w:rPr>
  </w:style>
  <w:style w:type="character" w:customStyle="1" w:styleId="NoSpacingChar">
    <w:name w:val="No Spacing Char"/>
    <w:link w:val="NoSpacing"/>
    <w:uiPriority w:val="1"/>
    <w:rsid w:val="009072DA"/>
    <w:rPr>
      <w:rFonts w:ascii="Times New Roman" w:eastAsia="Times New Roman" w:hAnsi="Times New Roman" w:cs="Times New Roman"/>
      <w:kern w:val="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072DA"/>
  </w:style>
  <w:style w:type="paragraph" w:styleId="BodyText">
    <w:name w:val="Body Text"/>
    <w:aliases w:val="body indent,ändrad,Body single,EHPT,Body Text2,Body Text1,Standard paragraph,body text,contents,bt,Corps de texte,body tesx,heading_txt,bodytxy2...,bodytxy2... Diagrama Diagrama Diagrama Diagrama,Char1,b"/>
    <w:basedOn w:val="Normal"/>
    <w:link w:val="BodyTextChar1"/>
    <w:rsid w:val="009072DA"/>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BodyTextChar">
    <w:name w:val="Body Text Char"/>
    <w:basedOn w:val="DefaultParagraphFont"/>
    <w:uiPriority w:val="99"/>
    <w:semiHidden/>
    <w:rsid w:val="009072DA"/>
    <w:rPr>
      <w:rFonts w:ascii="Times New Roman" w:eastAsia="Arial Unicode MS" w:hAnsi="Times New Roman" w:cs="Times New Roman"/>
      <w:kern w:val="0"/>
      <w:bdr w:val="nil"/>
      <w14:ligatures w14:val="none"/>
    </w:rPr>
  </w:style>
  <w:style w:type="character" w:customStyle="1" w:styleId="BodyTextChar1">
    <w:name w:val="Body Text Char1"/>
    <w:aliases w:val="body indent Char,ändrad Char,Body single Char,EHPT Char,Body Text2 Char,Body Text1 Char,Standard paragraph Char,body text Char,contents Char,bt Char,Corps de texte Char,body tesx Char,heading_txt Char,bodytxy2... Char,Char1 Char,b Char"/>
    <w:link w:val="BodyText"/>
    <w:rsid w:val="009072DA"/>
    <w:rPr>
      <w:rFonts w:ascii="TimesLT" w:eastAsia="Times New Roman" w:hAnsi="TimesLT" w:cs="Times New Roman"/>
      <w:kern w:val="0"/>
      <w:szCs w:val="20"/>
      <w14:ligatures w14:val="none"/>
    </w:rPr>
  </w:style>
  <w:style w:type="paragraph" w:customStyle="1" w:styleId="List1">
    <w:name w:val="List 1"/>
    <w:basedOn w:val="List"/>
    <w:rsid w:val="009072DA"/>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ind w:left="360" w:hanging="360"/>
      <w:contextualSpacing w:val="0"/>
    </w:pPr>
    <w:rPr>
      <w:rFonts w:eastAsia="Lucida Sans Unicode" w:cs="Tahoma"/>
      <w:kern w:val="1"/>
      <w:bdr w:val="none" w:sz="0" w:space="0" w:color="auto"/>
    </w:rPr>
  </w:style>
  <w:style w:type="paragraph" w:styleId="BodyText3">
    <w:name w:val="Body Text 3"/>
    <w:basedOn w:val="Normal"/>
    <w:link w:val="BodyText3Char"/>
    <w:unhideWhenUsed/>
    <w:rsid w:val="009072DA"/>
    <w:pPr>
      <w:spacing w:after="120"/>
    </w:pPr>
    <w:rPr>
      <w:sz w:val="16"/>
      <w:szCs w:val="16"/>
    </w:rPr>
  </w:style>
  <w:style w:type="character" w:customStyle="1" w:styleId="BodyText3Char">
    <w:name w:val="Body Text 3 Char"/>
    <w:basedOn w:val="DefaultParagraphFont"/>
    <w:link w:val="BodyText3"/>
    <w:rsid w:val="009072DA"/>
    <w:rPr>
      <w:rFonts w:ascii="Times New Roman" w:eastAsia="Arial Unicode MS" w:hAnsi="Times New Roman" w:cs="Times New Roman"/>
      <w:kern w:val="0"/>
      <w:sz w:val="16"/>
      <w:szCs w:val="16"/>
      <w:bdr w:val="nil"/>
      <w14:ligatures w14:val="none"/>
    </w:rPr>
  </w:style>
  <w:style w:type="paragraph" w:styleId="List">
    <w:name w:val="List"/>
    <w:basedOn w:val="Normal"/>
    <w:uiPriority w:val="99"/>
    <w:semiHidden/>
    <w:unhideWhenUsed/>
    <w:rsid w:val="009072DA"/>
    <w:pPr>
      <w:ind w:left="283" w:hanging="283"/>
      <w:contextualSpacing/>
    </w:pPr>
  </w:style>
  <w:style w:type="character" w:styleId="CommentReference">
    <w:name w:val="annotation reference"/>
    <w:basedOn w:val="DefaultParagraphFont"/>
    <w:uiPriority w:val="99"/>
    <w:semiHidden/>
    <w:unhideWhenUsed/>
    <w:rsid w:val="0062148B"/>
    <w:rPr>
      <w:sz w:val="16"/>
      <w:szCs w:val="16"/>
    </w:rPr>
  </w:style>
  <w:style w:type="paragraph" w:styleId="CommentText">
    <w:name w:val="annotation text"/>
    <w:basedOn w:val="Normal"/>
    <w:link w:val="CommentTextChar"/>
    <w:uiPriority w:val="99"/>
    <w:unhideWhenUsed/>
    <w:rsid w:val="0062148B"/>
    <w:rPr>
      <w:sz w:val="20"/>
      <w:szCs w:val="20"/>
    </w:rPr>
  </w:style>
  <w:style w:type="character" w:customStyle="1" w:styleId="CommentTextChar">
    <w:name w:val="Comment Text Char"/>
    <w:basedOn w:val="DefaultParagraphFont"/>
    <w:link w:val="CommentText"/>
    <w:uiPriority w:val="99"/>
    <w:rsid w:val="0062148B"/>
    <w:rPr>
      <w:rFonts w:ascii="Times New Roman" w:eastAsia="Arial Unicode MS" w:hAnsi="Times New Roman" w:cs="Times New Roman"/>
      <w:kern w:val="0"/>
      <w:sz w:val="20"/>
      <w:szCs w:val="20"/>
      <w:bdr w:val="nil"/>
      <w14:ligatures w14:val="none"/>
    </w:rPr>
  </w:style>
  <w:style w:type="paragraph" w:styleId="CommentSubject">
    <w:name w:val="annotation subject"/>
    <w:basedOn w:val="CommentText"/>
    <w:next w:val="CommentText"/>
    <w:link w:val="CommentSubjectChar"/>
    <w:uiPriority w:val="99"/>
    <w:semiHidden/>
    <w:unhideWhenUsed/>
    <w:rsid w:val="0062148B"/>
    <w:rPr>
      <w:b/>
      <w:bCs/>
    </w:rPr>
  </w:style>
  <w:style w:type="character" w:customStyle="1" w:styleId="CommentSubjectChar">
    <w:name w:val="Comment Subject Char"/>
    <w:basedOn w:val="CommentTextChar"/>
    <w:link w:val="CommentSubject"/>
    <w:uiPriority w:val="99"/>
    <w:semiHidden/>
    <w:rsid w:val="0062148B"/>
    <w:rPr>
      <w:rFonts w:ascii="Times New Roman" w:eastAsia="Arial Unicode MS" w:hAnsi="Times New Roman" w:cs="Times New Roman"/>
      <w:b/>
      <w:bCs/>
      <w:kern w:val="0"/>
      <w:sz w:val="20"/>
      <w:szCs w:val="20"/>
      <w:bdr w:val="nil"/>
      <w14:ligatures w14:val="none"/>
    </w:rPr>
  </w:style>
  <w:style w:type="paragraph" w:styleId="FootnoteText">
    <w:name w:val="footnote text"/>
    <w:basedOn w:val="Normal"/>
    <w:link w:val="FootnoteTextChar"/>
    <w:uiPriority w:val="99"/>
    <w:unhideWhenUsed/>
    <w:rsid w:val="0060607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606077"/>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606077"/>
    <w:rPr>
      <w:vertAlign w:val="superscript"/>
    </w:rPr>
  </w:style>
  <w:style w:type="table" w:customStyle="1" w:styleId="Lentelstinklelis5">
    <w:name w:val="Lentelės tinklelis5"/>
    <w:basedOn w:val="TableNormal"/>
    <w:next w:val="TableGrid"/>
    <w:uiPriority w:val="39"/>
    <w:rsid w:val="00112726"/>
    <w:pPr>
      <w:spacing w:after="0" w:line="240" w:lineRule="auto"/>
    </w:pPr>
    <w:rPr>
      <w:rFonts w:ascii="Times New Roman"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12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81025"/>
    <w:pPr>
      <w:spacing w:after="0" w:line="240" w:lineRule="auto"/>
    </w:pPr>
    <w:rPr>
      <w:rFonts w:ascii="Times New Roman" w:eastAsia="Arial Unicode MS" w:hAnsi="Times New Roman" w:cs="Times New Roman"/>
      <w:kern w:val="0"/>
      <w:bdr w:val="nil"/>
      <w14:ligatures w14:val="none"/>
    </w:rPr>
  </w:style>
  <w:style w:type="paragraph" w:styleId="Header">
    <w:name w:val="header"/>
    <w:basedOn w:val="Normal"/>
    <w:link w:val="HeaderChar"/>
    <w:uiPriority w:val="99"/>
    <w:semiHidden/>
    <w:unhideWhenUsed/>
    <w:rsid w:val="000C573A"/>
    <w:pPr>
      <w:tabs>
        <w:tab w:val="center" w:pos="4819"/>
        <w:tab w:val="right" w:pos="9638"/>
      </w:tabs>
    </w:pPr>
  </w:style>
  <w:style w:type="character" w:customStyle="1" w:styleId="HeaderChar">
    <w:name w:val="Header Char"/>
    <w:basedOn w:val="DefaultParagraphFont"/>
    <w:link w:val="Header"/>
    <w:uiPriority w:val="99"/>
    <w:semiHidden/>
    <w:rsid w:val="000C573A"/>
    <w:rPr>
      <w:rFonts w:ascii="Times New Roman" w:eastAsia="Arial Unicode MS" w:hAnsi="Times New Roman" w:cs="Times New Roman"/>
      <w:kern w:val="0"/>
      <w:bdr w:val="nil"/>
      <w14:ligatures w14:val="none"/>
    </w:rPr>
  </w:style>
  <w:style w:type="paragraph" w:styleId="Footer">
    <w:name w:val="footer"/>
    <w:basedOn w:val="Normal"/>
    <w:link w:val="FooterChar"/>
    <w:uiPriority w:val="99"/>
    <w:semiHidden/>
    <w:unhideWhenUsed/>
    <w:rsid w:val="000C573A"/>
    <w:pPr>
      <w:tabs>
        <w:tab w:val="center" w:pos="4819"/>
        <w:tab w:val="right" w:pos="9638"/>
      </w:tabs>
    </w:pPr>
  </w:style>
  <w:style w:type="character" w:customStyle="1" w:styleId="FooterChar">
    <w:name w:val="Footer Char"/>
    <w:basedOn w:val="DefaultParagraphFont"/>
    <w:link w:val="Footer"/>
    <w:uiPriority w:val="99"/>
    <w:semiHidden/>
    <w:rsid w:val="000C573A"/>
    <w:rPr>
      <w:rFonts w:ascii="Times New Roman" w:eastAsia="Arial Unicode MS" w:hAnsi="Times New Roman" w:cs="Times New Roman"/>
      <w:kern w:val="0"/>
      <w:bdr w:val="ni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5EF0C3-728F-41B5-BBBA-B372B1B42E26}"/>
</file>

<file path=customXml/itemProps2.xml><?xml version="1.0" encoding="utf-8"?>
<ds:datastoreItem xmlns:ds="http://schemas.openxmlformats.org/officeDocument/2006/customXml" ds:itemID="{694DA521-41CD-4FBB-9A39-49C3E4C08944}">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3.xml><?xml version="1.0" encoding="utf-8"?>
<ds:datastoreItem xmlns:ds="http://schemas.openxmlformats.org/officeDocument/2006/customXml" ds:itemID="{6B43F3B2-F1AE-4926-8F66-C4C697B138CC}">
  <ds:schemaRefs>
    <ds:schemaRef ds:uri="http://schemas.openxmlformats.org/officeDocument/2006/bibliography"/>
  </ds:schemaRefs>
</ds:datastoreItem>
</file>

<file path=customXml/itemProps4.xml><?xml version="1.0" encoding="utf-8"?>
<ds:datastoreItem xmlns:ds="http://schemas.openxmlformats.org/officeDocument/2006/customXml" ds:itemID="{01433A8A-749C-4AC7-A14F-DDD56BDD789B}">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7385</Words>
  <Characters>4211</Characters>
  <Application>Microsoft Office Word</Application>
  <DocSecurity>0</DocSecurity>
  <Lines>35</Lines>
  <Paragraphs>23</Paragraphs>
  <ScaleCrop>false</ScaleCrop>
  <Company/>
  <LinksUpToDate>false</LinksUpToDate>
  <CharactersWithSpaces>11573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Snieškienė</dc:creator>
  <cp:keywords/>
  <dc:description/>
  <cp:lastModifiedBy>Milda Snieškienė</cp:lastModifiedBy>
  <cp:revision>2</cp:revision>
  <dcterms:created xsi:type="dcterms:W3CDTF">2026-03-02T11:43:00Z</dcterms:created>
  <dcterms:modified xsi:type="dcterms:W3CDTF">2026-03-02T11:43:00Z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